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F5226" w14:textId="77777777" w:rsidR="009F2FC3" w:rsidRDefault="009F2FC3">
      <w:pPr>
        <w:pStyle w:val="CRCoverPage"/>
        <w:tabs>
          <w:tab w:val="right" w:pos="9639"/>
        </w:tabs>
        <w:spacing w:after="0"/>
        <w:rPr>
          <w:b/>
          <w:i/>
          <w:noProof/>
          <w:sz w:val="28"/>
        </w:rPr>
      </w:pPr>
      <w:bookmarkStart w:id="0" w:name="_Toc152607352"/>
      <w:bookmarkStart w:id="1" w:name="_Toc154585669"/>
      <w:bookmarkStart w:id="2" w:name="_Toc155641298"/>
      <w:bookmarkStart w:id="3" w:name="_Toc155641571"/>
      <w:bookmarkStart w:id="4" w:name="_Toc162185406"/>
      <w:bookmarkStart w:id="5" w:name="_Toc169265428"/>
      <w:bookmarkStart w:id="6" w:name="_Toc176253878"/>
      <w:bookmarkStart w:id="7" w:name="_Toc187234090"/>
      <w:bookmarkStart w:id="8" w:name="_Toc19409346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R4-2507358</w:t>
        </w:r>
      </w:fldSimple>
    </w:p>
    <w:p w14:paraId="249F5E43" w14:textId="77777777" w:rsidR="009F2FC3" w:rsidRDefault="009F2FC3" w:rsidP="005E2C44">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2FC3" w14:paraId="61E62DD9" w14:textId="77777777" w:rsidTr="00547111">
        <w:tc>
          <w:tcPr>
            <w:tcW w:w="9641" w:type="dxa"/>
            <w:gridSpan w:val="9"/>
            <w:tcBorders>
              <w:top w:val="single" w:sz="4" w:space="0" w:color="auto"/>
              <w:left w:val="single" w:sz="4" w:space="0" w:color="auto"/>
              <w:right w:val="single" w:sz="4" w:space="0" w:color="auto"/>
            </w:tcBorders>
          </w:tcPr>
          <w:p w14:paraId="10EFFDBE" w14:textId="77777777" w:rsidR="009F2FC3" w:rsidRDefault="009F2FC3" w:rsidP="00E34898">
            <w:pPr>
              <w:pStyle w:val="CRCoverPage"/>
              <w:spacing w:after="0"/>
              <w:jc w:val="right"/>
              <w:rPr>
                <w:i/>
                <w:noProof/>
              </w:rPr>
            </w:pPr>
            <w:r>
              <w:rPr>
                <w:i/>
                <w:noProof/>
                <w:sz w:val="14"/>
              </w:rPr>
              <w:t>CR-Form-v12.3</w:t>
            </w:r>
          </w:p>
        </w:tc>
      </w:tr>
      <w:tr w:rsidR="009F2FC3" w14:paraId="1B3F5CD8" w14:textId="77777777" w:rsidTr="00547111">
        <w:tc>
          <w:tcPr>
            <w:tcW w:w="9641" w:type="dxa"/>
            <w:gridSpan w:val="9"/>
            <w:tcBorders>
              <w:left w:val="single" w:sz="4" w:space="0" w:color="auto"/>
              <w:right w:val="single" w:sz="4" w:space="0" w:color="auto"/>
            </w:tcBorders>
          </w:tcPr>
          <w:p w14:paraId="5679D724" w14:textId="77777777" w:rsidR="009F2FC3" w:rsidRDefault="009F2FC3">
            <w:pPr>
              <w:pStyle w:val="CRCoverPage"/>
              <w:spacing w:after="0"/>
              <w:jc w:val="center"/>
              <w:rPr>
                <w:noProof/>
              </w:rPr>
            </w:pPr>
            <w:r>
              <w:rPr>
                <w:b/>
                <w:noProof/>
                <w:sz w:val="32"/>
              </w:rPr>
              <w:t>CHANGE REQUEST</w:t>
            </w:r>
          </w:p>
        </w:tc>
      </w:tr>
      <w:tr w:rsidR="009F2FC3" w14:paraId="7A03C71E" w14:textId="77777777" w:rsidTr="00547111">
        <w:tc>
          <w:tcPr>
            <w:tcW w:w="9641" w:type="dxa"/>
            <w:gridSpan w:val="9"/>
            <w:tcBorders>
              <w:left w:val="single" w:sz="4" w:space="0" w:color="auto"/>
              <w:right w:val="single" w:sz="4" w:space="0" w:color="auto"/>
            </w:tcBorders>
          </w:tcPr>
          <w:p w14:paraId="68D978FF" w14:textId="77777777" w:rsidR="009F2FC3" w:rsidRDefault="009F2FC3">
            <w:pPr>
              <w:pStyle w:val="CRCoverPage"/>
              <w:spacing w:after="0"/>
              <w:rPr>
                <w:noProof/>
                <w:sz w:val="8"/>
                <w:szCs w:val="8"/>
              </w:rPr>
            </w:pPr>
          </w:p>
        </w:tc>
      </w:tr>
      <w:tr w:rsidR="009F2FC3" w14:paraId="17EF2A13" w14:textId="77777777" w:rsidTr="00547111">
        <w:tc>
          <w:tcPr>
            <w:tcW w:w="142" w:type="dxa"/>
            <w:tcBorders>
              <w:left w:val="single" w:sz="4" w:space="0" w:color="auto"/>
            </w:tcBorders>
          </w:tcPr>
          <w:p w14:paraId="7DFACD18" w14:textId="77777777" w:rsidR="009F2FC3" w:rsidRDefault="009F2FC3">
            <w:pPr>
              <w:pStyle w:val="CRCoverPage"/>
              <w:spacing w:after="0"/>
              <w:jc w:val="right"/>
              <w:rPr>
                <w:noProof/>
              </w:rPr>
            </w:pPr>
          </w:p>
        </w:tc>
        <w:tc>
          <w:tcPr>
            <w:tcW w:w="1559" w:type="dxa"/>
            <w:shd w:val="pct30" w:color="FFFF00" w:fill="auto"/>
          </w:tcPr>
          <w:p w14:paraId="199B1406" w14:textId="77777777" w:rsidR="009F2FC3" w:rsidRPr="00410371" w:rsidRDefault="009F2FC3" w:rsidP="00E13F3D">
            <w:pPr>
              <w:pStyle w:val="CRCoverPage"/>
              <w:spacing w:after="0"/>
              <w:jc w:val="right"/>
              <w:rPr>
                <w:b/>
                <w:noProof/>
                <w:sz w:val="28"/>
              </w:rPr>
            </w:pPr>
            <w:fldSimple w:instr=" DOCPROPERTY  Spec#  \* MERGEFORMAT ">
              <w:r w:rsidRPr="00410371">
                <w:rPr>
                  <w:b/>
                  <w:noProof/>
                  <w:sz w:val="28"/>
                </w:rPr>
                <w:t>38.870</w:t>
              </w:r>
            </w:fldSimple>
          </w:p>
        </w:tc>
        <w:tc>
          <w:tcPr>
            <w:tcW w:w="709" w:type="dxa"/>
          </w:tcPr>
          <w:p w14:paraId="6D5BD8DC" w14:textId="77777777" w:rsidR="009F2FC3" w:rsidRDefault="009F2FC3">
            <w:pPr>
              <w:pStyle w:val="CRCoverPage"/>
              <w:spacing w:after="0"/>
              <w:jc w:val="center"/>
              <w:rPr>
                <w:noProof/>
              </w:rPr>
            </w:pPr>
            <w:r>
              <w:rPr>
                <w:b/>
                <w:noProof/>
                <w:sz w:val="28"/>
              </w:rPr>
              <w:t>CR</w:t>
            </w:r>
          </w:p>
        </w:tc>
        <w:tc>
          <w:tcPr>
            <w:tcW w:w="1276" w:type="dxa"/>
            <w:shd w:val="pct30" w:color="FFFF00" w:fill="auto"/>
          </w:tcPr>
          <w:p w14:paraId="779B4FFA" w14:textId="77777777" w:rsidR="009F2FC3" w:rsidRPr="00410371" w:rsidRDefault="009F2FC3" w:rsidP="00547111">
            <w:pPr>
              <w:pStyle w:val="CRCoverPage"/>
              <w:spacing w:after="0"/>
              <w:rPr>
                <w:noProof/>
              </w:rPr>
            </w:pPr>
            <w:fldSimple w:instr=" DOCPROPERTY  Cr#  \* MERGEFORMAT ">
              <w:r w:rsidRPr="00410371">
                <w:rPr>
                  <w:b/>
                  <w:noProof/>
                  <w:sz w:val="28"/>
                </w:rPr>
                <w:t>0026</w:t>
              </w:r>
            </w:fldSimple>
          </w:p>
        </w:tc>
        <w:tc>
          <w:tcPr>
            <w:tcW w:w="709" w:type="dxa"/>
          </w:tcPr>
          <w:p w14:paraId="1C5824EE" w14:textId="77777777" w:rsidR="009F2FC3" w:rsidRDefault="009F2FC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8D82B8" w14:textId="77777777" w:rsidR="009F2FC3" w:rsidRPr="00410371" w:rsidRDefault="009F2FC3"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BDCB8E4" w14:textId="77777777" w:rsidR="009F2FC3" w:rsidRDefault="009F2FC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DD9F8" w14:textId="77777777" w:rsidR="009F2FC3" w:rsidRPr="00410371" w:rsidRDefault="009F2FC3">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18FE273" w14:textId="77777777" w:rsidR="009F2FC3" w:rsidRDefault="009F2FC3">
            <w:pPr>
              <w:pStyle w:val="CRCoverPage"/>
              <w:spacing w:after="0"/>
              <w:rPr>
                <w:noProof/>
              </w:rPr>
            </w:pPr>
          </w:p>
        </w:tc>
      </w:tr>
      <w:tr w:rsidR="009F2FC3" w14:paraId="734FFA04" w14:textId="77777777" w:rsidTr="00547111">
        <w:tc>
          <w:tcPr>
            <w:tcW w:w="9641" w:type="dxa"/>
            <w:gridSpan w:val="9"/>
            <w:tcBorders>
              <w:left w:val="single" w:sz="4" w:space="0" w:color="auto"/>
              <w:right w:val="single" w:sz="4" w:space="0" w:color="auto"/>
            </w:tcBorders>
          </w:tcPr>
          <w:p w14:paraId="4D2DDBA4" w14:textId="77777777" w:rsidR="009F2FC3" w:rsidRDefault="009F2FC3">
            <w:pPr>
              <w:pStyle w:val="CRCoverPage"/>
              <w:spacing w:after="0"/>
              <w:rPr>
                <w:noProof/>
              </w:rPr>
            </w:pPr>
          </w:p>
        </w:tc>
      </w:tr>
      <w:tr w:rsidR="009F2FC3" w14:paraId="0F047F8A" w14:textId="77777777" w:rsidTr="00547111">
        <w:tc>
          <w:tcPr>
            <w:tcW w:w="9641" w:type="dxa"/>
            <w:gridSpan w:val="9"/>
            <w:tcBorders>
              <w:top w:val="single" w:sz="4" w:space="0" w:color="auto"/>
            </w:tcBorders>
          </w:tcPr>
          <w:p w14:paraId="5E376AAE" w14:textId="77777777" w:rsidR="009F2FC3" w:rsidRPr="00F25D98" w:rsidRDefault="009F2F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2FC3" w14:paraId="46825707" w14:textId="77777777" w:rsidTr="00547111">
        <w:tc>
          <w:tcPr>
            <w:tcW w:w="9641" w:type="dxa"/>
            <w:gridSpan w:val="9"/>
          </w:tcPr>
          <w:p w14:paraId="3A9D7AF2" w14:textId="77777777" w:rsidR="009F2FC3" w:rsidRDefault="009F2FC3">
            <w:pPr>
              <w:pStyle w:val="CRCoverPage"/>
              <w:spacing w:after="0"/>
              <w:rPr>
                <w:noProof/>
                <w:sz w:val="8"/>
                <w:szCs w:val="8"/>
              </w:rPr>
            </w:pPr>
          </w:p>
        </w:tc>
      </w:tr>
    </w:tbl>
    <w:p w14:paraId="11517B77" w14:textId="77777777" w:rsidR="009F2FC3" w:rsidRDefault="009F2F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FC3" w14:paraId="209EAE70" w14:textId="77777777" w:rsidTr="00A7671C">
        <w:tc>
          <w:tcPr>
            <w:tcW w:w="2835" w:type="dxa"/>
          </w:tcPr>
          <w:p w14:paraId="7DFA487D" w14:textId="77777777" w:rsidR="009F2FC3" w:rsidRDefault="009F2FC3" w:rsidP="001E41F3">
            <w:pPr>
              <w:pStyle w:val="CRCoverPage"/>
              <w:tabs>
                <w:tab w:val="right" w:pos="2751"/>
              </w:tabs>
              <w:spacing w:after="0"/>
              <w:rPr>
                <w:b/>
                <w:i/>
                <w:noProof/>
              </w:rPr>
            </w:pPr>
            <w:r>
              <w:rPr>
                <w:b/>
                <w:i/>
                <w:noProof/>
              </w:rPr>
              <w:t>Proposed change affects:</w:t>
            </w:r>
          </w:p>
        </w:tc>
        <w:tc>
          <w:tcPr>
            <w:tcW w:w="1418" w:type="dxa"/>
          </w:tcPr>
          <w:p w14:paraId="05BBCF76" w14:textId="77777777" w:rsidR="009F2FC3" w:rsidRDefault="009F2FC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292A6" w14:textId="77777777" w:rsidR="009F2FC3" w:rsidRDefault="009F2FC3" w:rsidP="001E41F3">
            <w:pPr>
              <w:pStyle w:val="CRCoverPage"/>
              <w:spacing w:after="0"/>
              <w:jc w:val="center"/>
              <w:rPr>
                <w:b/>
                <w:caps/>
                <w:noProof/>
              </w:rPr>
            </w:pPr>
          </w:p>
        </w:tc>
        <w:tc>
          <w:tcPr>
            <w:tcW w:w="709" w:type="dxa"/>
            <w:tcBorders>
              <w:left w:val="single" w:sz="4" w:space="0" w:color="auto"/>
            </w:tcBorders>
          </w:tcPr>
          <w:p w14:paraId="1090A74D" w14:textId="77777777" w:rsidR="009F2FC3" w:rsidRDefault="009F2FC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EE2E8" w14:textId="69BBA7AB" w:rsidR="009F2FC3" w:rsidRDefault="009F2FC3" w:rsidP="001E41F3">
            <w:pPr>
              <w:pStyle w:val="CRCoverPage"/>
              <w:spacing w:after="0"/>
              <w:jc w:val="center"/>
              <w:rPr>
                <w:b/>
                <w:caps/>
                <w:noProof/>
              </w:rPr>
            </w:pPr>
            <w:r>
              <w:rPr>
                <w:b/>
                <w:caps/>
                <w:noProof/>
              </w:rPr>
              <w:t>X</w:t>
            </w:r>
          </w:p>
        </w:tc>
        <w:tc>
          <w:tcPr>
            <w:tcW w:w="2126" w:type="dxa"/>
          </w:tcPr>
          <w:p w14:paraId="71039F04" w14:textId="77777777" w:rsidR="009F2FC3" w:rsidRDefault="009F2FC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85A42" w14:textId="77777777" w:rsidR="009F2FC3" w:rsidRDefault="009F2FC3" w:rsidP="001E41F3">
            <w:pPr>
              <w:pStyle w:val="CRCoverPage"/>
              <w:spacing w:after="0"/>
              <w:jc w:val="center"/>
              <w:rPr>
                <w:b/>
                <w:caps/>
                <w:noProof/>
              </w:rPr>
            </w:pPr>
          </w:p>
        </w:tc>
        <w:tc>
          <w:tcPr>
            <w:tcW w:w="1418" w:type="dxa"/>
            <w:tcBorders>
              <w:left w:val="nil"/>
            </w:tcBorders>
          </w:tcPr>
          <w:p w14:paraId="7CAB6EEA" w14:textId="77777777" w:rsidR="009F2FC3" w:rsidRDefault="009F2FC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AF826" w14:textId="77777777" w:rsidR="009F2FC3" w:rsidRDefault="009F2FC3" w:rsidP="001E41F3">
            <w:pPr>
              <w:pStyle w:val="CRCoverPage"/>
              <w:spacing w:after="0"/>
              <w:jc w:val="center"/>
              <w:rPr>
                <w:b/>
                <w:bCs/>
                <w:caps/>
                <w:noProof/>
              </w:rPr>
            </w:pPr>
          </w:p>
        </w:tc>
      </w:tr>
    </w:tbl>
    <w:p w14:paraId="0296AFFF" w14:textId="77777777" w:rsidR="009F2FC3" w:rsidRDefault="009F2F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2FC3" w14:paraId="610B7306" w14:textId="77777777" w:rsidTr="00547111">
        <w:tc>
          <w:tcPr>
            <w:tcW w:w="9640" w:type="dxa"/>
            <w:gridSpan w:val="11"/>
          </w:tcPr>
          <w:p w14:paraId="69EA6AAE" w14:textId="77777777" w:rsidR="009F2FC3" w:rsidRDefault="009F2FC3">
            <w:pPr>
              <w:pStyle w:val="CRCoverPage"/>
              <w:spacing w:after="0"/>
              <w:rPr>
                <w:noProof/>
                <w:sz w:val="8"/>
                <w:szCs w:val="8"/>
              </w:rPr>
            </w:pPr>
          </w:p>
        </w:tc>
      </w:tr>
      <w:tr w:rsidR="009F2FC3" w14:paraId="3B1D2609" w14:textId="77777777" w:rsidTr="00547111">
        <w:tc>
          <w:tcPr>
            <w:tcW w:w="1843" w:type="dxa"/>
            <w:tcBorders>
              <w:top w:val="single" w:sz="4" w:space="0" w:color="auto"/>
              <w:left w:val="single" w:sz="4" w:space="0" w:color="auto"/>
            </w:tcBorders>
          </w:tcPr>
          <w:p w14:paraId="0F48878C" w14:textId="77777777" w:rsidR="009F2FC3" w:rsidRDefault="009F2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4BB95" w14:textId="77777777" w:rsidR="009F2FC3" w:rsidRDefault="009F2FC3">
            <w:pPr>
              <w:pStyle w:val="CRCoverPage"/>
              <w:spacing w:after="0"/>
              <w:ind w:left="100"/>
              <w:rPr>
                <w:noProof/>
              </w:rPr>
            </w:pPr>
            <w:fldSimple w:instr=" DOCPROPERTY  CrTitle  \* MERGEFORMAT ">
              <w:r>
                <w:t>CR on Spectrum Analyser configuration</w:t>
              </w:r>
            </w:fldSimple>
          </w:p>
        </w:tc>
      </w:tr>
      <w:tr w:rsidR="009F2FC3" w14:paraId="4BDA74FA" w14:textId="77777777" w:rsidTr="00547111">
        <w:tc>
          <w:tcPr>
            <w:tcW w:w="1843" w:type="dxa"/>
            <w:tcBorders>
              <w:left w:val="single" w:sz="4" w:space="0" w:color="auto"/>
            </w:tcBorders>
          </w:tcPr>
          <w:p w14:paraId="6848F81D" w14:textId="77777777" w:rsidR="009F2FC3" w:rsidRDefault="009F2FC3">
            <w:pPr>
              <w:pStyle w:val="CRCoverPage"/>
              <w:spacing w:after="0"/>
              <w:rPr>
                <w:b/>
                <w:i/>
                <w:noProof/>
                <w:sz w:val="8"/>
                <w:szCs w:val="8"/>
              </w:rPr>
            </w:pPr>
          </w:p>
        </w:tc>
        <w:tc>
          <w:tcPr>
            <w:tcW w:w="7797" w:type="dxa"/>
            <w:gridSpan w:val="10"/>
            <w:tcBorders>
              <w:right w:val="single" w:sz="4" w:space="0" w:color="auto"/>
            </w:tcBorders>
          </w:tcPr>
          <w:p w14:paraId="5263705D" w14:textId="77777777" w:rsidR="009F2FC3" w:rsidRDefault="009F2FC3">
            <w:pPr>
              <w:pStyle w:val="CRCoverPage"/>
              <w:spacing w:after="0"/>
              <w:rPr>
                <w:noProof/>
                <w:sz w:val="8"/>
                <w:szCs w:val="8"/>
              </w:rPr>
            </w:pPr>
          </w:p>
        </w:tc>
      </w:tr>
      <w:tr w:rsidR="009F2FC3" w14:paraId="72DB2F27" w14:textId="77777777" w:rsidTr="00547111">
        <w:tc>
          <w:tcPr>
            <w:tcW w:w="1843" w:type="dxa"/>
            <w:tcBorders>
              <w:left w:val="single" w:sz="4" w:space="0" w:color="auto"/>
            </w:tcBorders>
          </w:tcPr>
          <w:p w14:paraId="16C688D1" w14:textId="77777777" w:rsidR="009F2FC3" w:rsidRDefault="009F2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7B8647" w14:textId="77777777" w:rsidR="009F2FC3" w:rsidRDefault="009F2FC3">
            <w:pPr>
              <w:pStyle w:val="CRCoverPage"/>
              <w:spacing w:after="0"/>
              <w:ind w:left="100"/>
              <w:rPr>
                <w:noProof/>
              </w:rPr>
            </w:pPr>
            <w:fldSimple w:instr=" DOCPROPERTY  SourceIfWg  \* MERGEFORMAT ">
              <w:r>
                <w:rPr>
                  <w:noProof/>
                </w:rPr>
                <w:t>ROHDE &amp; SCHWARZ, vivo</w:t>
              </w:r>
            </w:fldSimple>
          </w:p>
        </w:tc>
      </w:tr>
      <w:tr w:rsidR="009F2FC3" w14:paraId="78173F29" w14:textId="77777777" w:rsidTr="00547111">
        <w:tc>
          <w:tcPr>
            <w:tcW w:w="1843" w:type="dxa"/>
            <w:tcBorders>
              <w:left w:val="single" w:sz="4" w:space="0" w:color="auto"/>
            </w:tcBorders>
          </w:tcPr>
          <w:p w14:paraId="5DACD172" w14:textId="77777777" w:rsidR="009F2FC3" w:rsidRDefault="009F2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BDA01" w14:textId="4D1D82B3" w:rsidR="009F2FC3" w:rsidRDefault="009F2FC3" w:rsidP="00547111">
            <w:pPr>
              <w:pStyle w:val="CRCoverPage"/>
              <w:spacing w:after="0"/>
              <w:ind w:left="100"/>
              <w:rPr>
                <w:noProof/>
              </w:rPr>
            </w:pPr>
            <w:r>
              <w:t>R4</w:t>
            </w:r>
            <w:fldSimple w:instr=" DOCPROPERTY  SourceIfTsg  \* MERGEFORMAT "/>
          </w:p>
        </w:tc>
      </w:tr>
      <w:tr w:rsidR="009F2FC3" w14:paraId="594AE990" w14:textId="77777777" w:rsidTr="00547111">
        <w:tc>
          <w:tcPr>
            <w:tcW w:w="1843" w:type="dxa"/>
            <w:tcBorders>
              <w:left w:val="single" w:sz="4" w:space="0" w:color="auto"/>
            </w:tcBorders>
          </w:tcPr>
          <w:p w14:paraId="2EDF1031" w14:textId="77777777" w:rsidR="009F2FC3" w:rsidRDefault="009F2FC3">
            <w:pPr>
              <w:pStyle w:val="CRCoverPage"/>
              <w:spacing w:after="0"/>
              <w:rPr>
                <w:b/>
                <w:i/>
                <w:noProof/>
                <w:sz w:val="8"/>
                <w:szCs w:val="8"/>
              </w:rPr>
            </w:pPr>
          </w:p>
        </w:tc>
        <w:tc>
          <w:tcPr>
            <w:tcW w:w="7797" w:type="dxa"/>
            <w:gridSpan w:val="10"/>
            <w:tcBorders>
              <w:right w:val="single" w:sz="4" w:space="0" w:color="auto"/>
            </w:tcBorders>
          </w:tcPr>
          <w:p w14:paraId="3E7CEADD" w14:textId="77777777" w:rsidR="009F2FC3" w:rsidRDefault="009F2FC3">
            <w:pPr>
              <w:pStyle w:val="CRCoverPage"/>
              <w:spacing w:after="0"/>
              <w:rPr>
                <w:noProof/>
                <w:sz w:val="8"/>
                <w:szCs w:val="8"/>
              </w:rPr>
            </w:pPr>
          </w:p>
        </w:tc>
      </w:tr>
      <w:tr w:rsidR="009F2FC3" w14:paraId="011B52FB" w14:textId="77777777" w:rsidTr="00547111">
        <w:tc>
          <w:tcPr>
            <w:tcW w:w="1843" w:type="dxa"/>
            <w:tcBorders>
              <w:left w:val="single" w:sz="4" w:space="0" w:color="auto"/>
            </w:tcBorders>
          </w:tcPr>
          <w:p w14:paraId="29EF2BE1" w14:textId="77777777" w:rsidR="009F2FC3" w:rsidRDefault="009F2FC3">
            <w:pPr>
              <w:pStyle w:val="CRCoverPage"/>
              <w:tabs>
                <w:tab w:val="right" w:pos="1759"/>
              </w:tabs>
              <w:spacing w:after="0"/>
              <w:rPr>
                <w:b/>
                <w:i/>
                <w:noProof/>
              </w:rPr>
            </w:pPr>
            <w:r>
              <w:rPr>
                <w:b/>
                <w:i/>
                <w:noProof/>
              </w:rPr>
              <w:t>Work item code:</w:t>
            </w:r>
          </w:p>
        </w:tc>
        <w:tc>
          <w:tcPr>
            <w:tcW w:w="3686" w:type="dxa"/>
            <w:gridSpan w:val="5"/>
            <w:shd w:val="pct30" w:color="FFFF00" w:fill="auto"/>
          </w:tcPr>
          <w:p w14:paraId="57732629" w14:textId="77777777" w:rsidR="009F2FC3" w:rsidRDefault="009F2FC3">
            <w:pPr>
              <w:pStyle w:val="CRCoverPage"/>
              <w:spacing w:after="0"/>
              <w:ind w:left="100"/>
              <w:rPr>
                <w:noProof/>
              </w:rPr>
            </w:pPr>
            <w:fldSimple w:instr=" DOCPROPERTY  RelatedWis  \* MERGEFORMAT ">
              <w:r>
                <w:rPr>
                  <w:noProof/>
                </w:rPr>
                <w:t>NR_FR1_TRP_TRS_enh-Core</w:t>
              </w:r>
            </w:fldSimple>
          </w:p>
        </w:tc>
        <w:tc>
          <w:tcPr>
            <w:tcW w:w="567" w:type="dxa"/>
            <w:tcBorders>
              <w:left w:val="nil"/>
            </w:tcBorders>
          </w:tcPr>
          <w:p w14:paraId="778BE169" w14:textId="77777777" w:rsidR="009F2FC3" w:rsidRDefault="009F2FC3">
            <w:pPr>
              <w:pStyle w:val="CRCoverPage"/>
              <w:spacing w:after="0"/>
              <w:ind w:right="100"/>
              <w:rPr>
                <w:noProof/>
              </w:rPr>
            </w:pPr>
          </w:p>
        </w:tc>
        <w:tc>
          <w:tcPr>
            <w:tcW w:w="1417" w:type="dxa"/>
            <w:gridSpan w:val="3"/>
            <w:tcBorders>
              <w:left w:val="nil"/>
            </w:tcBorders>
          </w:tcPr>
          <w:p w14:paraId="4C537646" w14:textId="77777777" w:rsidR="009F2FC3" w:rsidRDefault="009F2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ED4275" w14:textId="6499C419" w:rsidR="009F2FC3" w:rsidRDefault="009F2FC3">
            <w:pPr>
              <w:pStyle w:val="CRCoverPage"/>
              <w:spacing w:after="0"/>
              <w:ind w:left="100"/>
              <w:rPr>
                <w:noProof/>
              </w:rPr>
            </w:pPr>
            <w:r>
              <w:t>2025-05-23</w:t>
            </w:r>
          </w:p>
        </w:tc>
      </w:tr>
      <w:tr w:rsidR="009F2FC3" w14:paraId="3D5D60B9" w14:textId="77777777" w:rsidTr="00547111">
        <w:tc>
          <w:tcPr>
            <w:tcW w:w="1843" w:type="dxa"/>
            <w:tcBorders>
              <w:left w:val="single" w:sz="4" w:space="0" w:color="auto"/>
            </w:tcBorders>
          </w:tcPr>
          <w:p w14:paraId="104B1DCF" w14:textId="77777777" w:rsidR="009F2FC3" w:rsidRDefault="009F2FC3">
            <w:pPr>
              <w:pStyle w:val="CRCoverPage"/>
              <w:spacing w:after="0"/>
              <w:rPr>
                <w:b/>
                <w:i/>
                <w:noProof/>
                <w:sz w:val="8"/>
                <w:szCs w:val="8"/>
              </w:rPr>
            </w:pPr>
          </w:p>
        </w:tc>
        <w:tc>
          <w:tcPr>
            <w:tcW w:w="1986" w:type="dxa"/>
            <w:gridSpan w:val="4"/>
          </w:tcPr>
          <w:p w14:paraId="2CC351A3" w14:textId="77777777" w:rsidR="009F2FC3" w:rsidRDefault="009F2FC3">
            <w:pPr>
              <w:pStyle w:val="CRCoverPage"/>
              <w:spacing w:after="0"/>
              <w:rPr>
                <w:noProof/>
                <w:sz w:val="8"/>
                <w:szCs w:val="8"/>
              </w:rPr>
            </w:pPr>
          </w:p>
        </w:tc>
        <w:tc>
          <w:tcPr>
            <w:tcW w:w="2267" w:type="dxa"/>
            <w:gridSpan w:val="2"/>
          </w:tcPr>
          <w:p w14:paraId="5C1FAB79" w14:textId="77777777" w:rsidR="009F2FC3" w:rsidRDefault="009F2FC3">
            <w:pPr>
              <w:pStyle w:val="CRCoverPage"/>
              <w:spacing w:after="0"/>
              <w:rPr>
                <w:noProof/>
                <w:sz w:val="8"/>
                <w:szCs w:val="8"/>
              </w:rPr>
            </w:pPr>
          </w:p>
        </w:tc>
        <w:tc>
          <w:tcPr>
            <w:tcW w:w="1417" w:type="dxa"/>
            <w:gridSpan w:val="3"/>
          </w:tcPr>
          <w:p w14:paraId="46022D91" w14:textId="77777777" w:rsidR="009F2FC3" w:rsidRDefault="009F2FC3">
            <w:pPr>
              <w:pStyle w:val="CRCoverPage"/>
              <w:spacing w:after="0"/>
              <w:rPr>
                <w:noProof/>
                <w:sz w:val="8"/>
                <w:szCs w:val="8"/>
              </w:rPr>
            </w:pPr>
          </w:p>
        </w:tc>
        <w:tc>
          <w:tcPr>
            <w:tcW w:w="2127" w:type="dxa"/>
            <w:tcBorders>
              <w:right w:val="single" w:sz="4" w:space="0" w:color="auto"/>
            </w:tcBorders>
          </w:tcPr>
          <w:p w14:paraId="5C9AE559" w14:textId="77777777" w:rsidR="009F2FC3" w:rsidRDefault="009F2FC3">
            <w:pPr>
              <w:pStyle w:val="CRCoverPage"/>
              <w:spacing w:after="0"/>
              <w:rPr>
                <w:noProof/>
                <w:sz w:val="8"/>
                <w:szCs w:val="8"/>
              </w:rPr>
            </w:pPr>
          </w:p>
        </w:tc>
      </w:tr>
      <w:tr w:rsidR="009F2FC3" w14:paraId="3244C49E" w14:textId="77777777" w:rsidTr="00547111">
        <w:trPr>
          <w:cantSplit/>
        </w:trPr>
        <w:tc>
          <w:tcPr>
            <w:tcW w:w="1843" w:type="dxa"/>
            <w:tcBorders>
              <w:left w:val="single" w:sz="4" w:space="0" w:color="auto"/>
            </w:tcBorders>
          </w:tcPr>
          <w:p w14:paraId="4254676F" w14:textId="77777777" w:rsidR="009F2FC3" w:rsidRDefault="009F2FC3">
            <w:pPr>
              <w:pStyle w:val="CRCoverPage"/>
              <w:tabs>
                <w:tab w:val="right" w:pos="1759"/>
              </w:tabs>
              <w:spacing w:after="0"/>
              <w:rPr>
                <w:b/>
                <w:i/>
                <w:noProof/>
              </w:rPr>
            </w:pPr>
            <w:r>
              <w:rPr>
                <w:b/>
                <w:i/>
                <w:noProof/>
              </w:rPr>
              <w:t>Category:</w:t>
            </w:r>
          </w:p>
        </w:tc>
        <w:tc>
          <w:tcPr>
            <w:tcW w:w="851" w:type="dxa"/>
            <w:shd w:val="pct30" w:color="FFFF00" w:fill="auto"/>
          </w:tcPr>
          <w:p w14:paraId="3B10D914" w14:textId="77777777" w:rsidR="009F2FC3" w:rsidRDefault="009F2FC3"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064A03F" w14:textId="77777777" w:rsidR="009F2FC3" w:rsidRDefault="009F2FC3">
            <w:pPr>
              <w:pStyle w:val="CRCoverPage"/>
              <w:spacing w:after="0"/>
              <w:rPr>
                <w:noProof/>
              </w:rPr>
            </w:pPr>
          </w:p>
        </w:tc>
        <w:tc>
          <w:tcPr>
            <w:tcW w:w="1417" w:type="dxa"/>
            <w:gridSpan w:val="3"/>
            <w:tcBorders>
              <w:left w:val="nil"/>
            </w:tcBorders>
          </w:tcPr>
          <w:p w14:paraId="7F644B67" w14:textId="77777777" w:rsidR="009F2FC3" w:rsidRDefault="009F2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DA94D" w14:textId="77777777" w:rsidR="009F2FC3" w:rsidRDefault="009F2FC3">
            <w:pPr>
              <w:pStyle w:val="CRCoverPage"/>
              <w:spacing w:after="0"/>
              <w:ind w:left="100"/>
              <w:rPr>
                <w:noProof/>
              </w:rPr>
            </w:pPr>
            <w:fldSimple w:instr=" DOCPROPERTY  Release  \* MERGEFORMAT ">
              <w:r>
                <w:rPr>
                  <w:noProof/>
                </w:rPr>
                <w:t>Rel-19</w:t>
              </w:r>
            </w:fldSimple>
          </w:p>
        </w:tc>
      </w:tr>
      <w:tr w:rsidR="009F2FC3" w14:paraId="6183FACE" w14:textId="77777777" w:rsidTr="00547111">
        <w:tc>
          <w:tcPr>
            <w:tcW w:w="1843" w:type="dxa"/>
            <w:tcBorders>
              <w:left w:val="single" w:sz="4" w:space="0" w:color="auto"/>
              <w:bottom w:val="single" w:sz="4" w:space="0" w:color="auto"/>
            </w:tcBorders>
          </w:tcPr>
          <w:p w14:paraId="1337AC7B" w14:textId="77777777" w:rsidR="009F2FC3" w:rsidRDefault="009F2FC3">
            <w:pPr>
              <w:pStyle w:val="CRCoverPage"/>
              <w:spacing w:after="0"/>
              <w:rPr>
                <w:b/>
                <w:i/>
                <w:noProof/>
              </w:rPr>
            </w:pPr>
          </w:p>
        </w:tc>
        <w:tc>
          <w:tcPr>
            <w:tcW w:w="4677" w:type="dxa"/>
            <w:gridSpan w:val="8"/>
            <w:tcBorders>
              <w:bottom w:val="single" w:sz="4" w:space="0" w:color="auto"/>
            </w:tcBorders>
          </w:tcPr>
          <w:p w14:paraId="59E09E4F" w14:textId="77777777" w:rsidR="009F2FC3" w:rsidRDefault="009F2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61C4F" w14:textId="77777777" w:rsidR="009F2FC3" w:rsidRDefault="009F2F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8D3D8" w14:textId="77777777" w:rsidR="009F2FC3" w:rsidRPr="007C2097" w:rsidRDefault="009F2FC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2FC3" w14:paraId="40BA4A8F" w14:textId="77777777" w:rsidTr="00547111">
        <w:tc>
          <w:tcPr>
            <w:tcW w:w="1843" w:type="dxa"/>
          </w:tcPr>
          <w:p w14:paraId="1F399BE9" w14:textId="77777777" w:rsidR="009F2FC3" w:rsidRDefault="009F2FC3">
            <w:pPr>
              <w:pStyle w:val="CRCoverPage"/>
              <w:spacing w:after="0"/>
              <w:rPr>
                <w:b/>
                <w:i/>
                <w:noProof/>
                <w:sz w:val="8"/>
                <w:szCs w:val="8"/>
              </w:rPr>
            </w:pPr>
          </w:p>
        </w:tc>
        <w:tc>
          <w:tcPr>
            <w:tcW w:w="7797" w:type="dxa"/>
            <w:gridSpan w:val="10"/>
          </w:tcPr>
          <w:p w14:paraId="001F02C7" w14:textId="77777777" w:rsidR="009F2FC3" w:rsidRDefault="009F2FC3">
            <w:pPr>
              <w:pStyle w:val="CRCoverPage"/>
              <w:spacing w:after="0"/>
              <w:rPr>
                <w:noProof/>
                <w:sz w:val="8"/>
                <w:szCs w:val="8"/>
              </w:rPr>
            </w:pPr>
          </w:p>
        </w:tc>
      </w:tr>
      <w:tr w:rsidR="009F2FC3" w14:paraId="441666D1" w14:textId="77777777" w:rsidTr="00547111">
        <w:tc>
          <w:tcPr>
            <w:tcW w:w="2694" w:type="dxa"/>
            <w:gridSpan w:val="2"/>
            <w:tcBorders>
              <w:top w:val="single" w:sz="4" w:space="0" w:color="auto"/>
              <w:left w:val="single" w:sz="4" w:space="0" w:color="auto"/>
            </w:tcBorders>
          </w:tcPr>
          <w:p w14:paraId="45CB279E" w14:textId="77777777" w:rsidR="009F2FC3" w:rsidRDefault="009F2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BAE32" w14:textId="7554C3B1" w:rsidR="009F2FC3" w:rsidRDefault="009F2FC3">
            <w:pPr>
              <w:pStyle w:val="CRCoverPage"/>
              <w:spacing w:after="0"/>
              <w:ind w:left="100"/>
              <w:rPr>
                <w:noProof/>
              </w:rPr>
            </w:pPr>
            <w:r>
              <w:rPr>
                <w:noProof/>
              </w:rPr>
              <w:t>The parameters for the spectrum analyser were added to this TR in the MU section, which is purely informative.</w:t>
            </w:r>
          </w:p>
        </w:tc>
      </w:tr>
      <w:tr w:rsidR="009F2FC3" w14:paraId="2379EF93" w14:textId="77777777" w:rsidTr="00547111">
        <w:tc>
          <w:tcPr>
            <w:tcW w:w="2694" w:type="dxa"/>
            <w:gridSpan w:val="2"/>
            <w:tcBorders>
              <w:left w:val="single" w:sz="4" w:space="0" w:color="auto"/>
            </w:tcBorders>
          </w:tcPr>
          <w:p w14:paraId="2A7331AD" w14:textId="77777777" w:rsidR="009F2FC3" w:rsidRDefault="009F2FC3">
            <w:pPr>
              <w:pStyle w:val="CRCoverPage"/>
              <w:spacing w:after="0"/>
              <w:rPr>
                <w:b/>
                <w:i/>
                <w:noProof/>
                <w:sz w:val="8"/>
                <w:szCs w:val="8"/>
              </w:rPr>
            </w:pPr>
          </w:p>
        </w:tc>
        <w:tc>
          <w:tcPr>
            <w:tcW w:w="6946" w:type="dxa"/>
            <w:gridSpan w:val="9"/>
            <w:tcBorders>
              <w:right w:val="single" w:sz="4" w:space="0" w:color="auto"/>
            </w:tcBorders>
          </w:tcPr>
          <w:p w14:paraId="204573D8" w14:textId="77777777" w:rsidR="009F2FC3" w:rsidRDefault="009F2FC3">
            <w:pPr>
              <w:pStyle w:val="CRCoverPage"/>
              <w:spacing w:after="0"/>
              <w:rPr>
                <w:noProof/>
                <w:sz w:val="8"/>
                <w:szCs w:val="8"/>
              </w:rPr>
            </w:pPr>
          </w:p>
        </w:tc>
      </w:tr>
      <w:tr w:rsidR="009F2FC3" w14:paraId="44882590" w14:textId="77777777" w:rsidTr="00547111">
        <w:tc>
          <w:tcPr>
            <w:tcW w:w="2694" w:type="dxa"/>
            <w:gridSpan w:val="2"/>
            <w:tcBorders>
              <w:left w:val="single" w:sz="4" w:space="0" w:color="auto"/>
            </w:tcBorders>
          </w:tcPr>
          <w:p w14:paraId="17E8A688" w14:textId="77777777" w:rsidR="009F2FC3" w:rsidRDefault="009F2FC3" w:rsidP="009F2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977DC" w14:textId="5D492749" w:rsidR="009F2FC3" w:rsidRDefault="009F2FC3" w:rsidP="009F2FC3">
            <w:pPr>
              <w:pStyle w:val="CRCoverPage"/>
              <w:spacing w:after="0"/>
              <w:ind w:left="100"/>
              <w:rPr>
                <w:noProof/>
              </w:rPr>
            </w:pPr>
            <w:r>
              <w:rPr>
                <w:noProof/>
              </w:rPr>
              <w:t xml:space="preserve">Moved </w:t>
            </w:r>
            <w:r>
              <w:rPr>
                <w:rFonts w:hint="eastAsia"/>
                <w:noProof/>
                <w:lang w:eastAsia="zh-CN"/>
              </w:rPr>
              <w:t>detailed configuration parameters</w:t>
            </w:r>
            <w:r>
              <w:rPr>
                <w:noProof/>
                <w:lang w:eastAsia="zh-CN"/>
              </w:rPr>
              <w:t xml:space="preserve"> for the spectrum analyser to the Test Setup section.</w:t>
            </w:r>
          </w:p>
        </w:tc>
      </w:tr>
      <w:tr w:rsidR="009F2FC3" w14:paraId="63328686" w14:textId="77777777" w:rsidTr="00547111">
        <w:tc>
          <w:tcPr>
            <w:tcW w:w="2694" w:type="dxa"/>
            <w:gridSpan w:val="2"/>
            <w:tcBorders>
              <w:left w:val="single" w:sz="4" w:space="0" w:color="auto"/>
            </w:tcBorders>
          </w:tcPr>
          <w:p w14:paraId="3615DBB5" w14:textId="77777777" w:rsidR="009F2FC3" w:rsidRDefault="009F2FC3" w:rsidP="009F2FC3">
            <w:pPr>
              <w:pStyle w:val="CRCoverPage"/>
              <w:spacing w:after="0"/>
              <w:rPr>
                <w:b/>
                <w:i/>
                <w:noProof/>
                <w:sz w:val="8"/>
                <w:szCs w:val="8"/>
              </w:rPr>
            </w:pPr>
          </w:p>
        </w:tc>
        <w:tc>
          <w:tcPr>
            <w:tcW w:w="6946" w:type="dxa"/>
            <w:gridSpan w:val="9"/>
            <w:tcBorders>
              <w:right w:val="single" w:sz="4" w:space="0" w:color="auto"/>
            </w:tcBorders>
          </w:tcPr>
          <w:p w14:paraId="7F9A72C9" w14:textId="77777777" w:rsidR="009F2FC3" w:rsidRDefault="009F2FC3" w:rsidP="009F2FC3">
            <w:pPr>
              <w:pStyle w:val="CRCoverPage"/>
              <w:spacing w:after="0"/>
              <w:rPr>
                <w:noProof/>
                <w:sz w:val="8"/>
                <w:szCs w:val="8"/>
              </w:rPr>
            </w:pPr>
          </w:p>
        </w:tc>
      </w:tr>
      <w:tr w:rsidR="009F2FC3" w14:paraId="7EE4944D" w14:textId="77777777" w:rsidTr="00547111">
        <w:tc>
          <w:tcPr>
            <w:tcW w:w="2694" w:type="dxa"/>
            <w:gridSpan w:val="2"/>
            <w:tcBorders>
              <w:left w:val="single" w:sz="4" w:space="0" w:color="auto"/>
              <w:bottom w:val="single" w:sz="4" w:space="0" w:color="auto"/>
            </w:tcBorders>
          </w:tcPr>
          <w:p w14:paraId="245FA61D" w14:textId="77777777" w:rsidR="009F2FC3" w:rsidRDefault="009F2FC3" w:rsidP="009F2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45B70" w14:textId="6D437D11" w:rsidR="009F2FC3" w:rsidRDefault="009F2FC3" w:rsidP="009F2FC3">
            <w:pPr>
              <w:pStyle w:val="CRCoverPage"/>
              <w:spacing w:after="0"/>
              <w:ind w:left="100"/>
              <w:rPr>
                <w:noProof/>
              </w:rPr>
            </w:pPr>
            <w:r>
              <w:rPr>
                <w:noProof/>
              </w:rPr>
              <w:t xml:space="preserve">The </w:t>
            </w:r>
            <w:r>
              <w:rPr>
                <w:rFonts w:hint="eastAsia"/>
                <w:noProof/>
                <w:lang w:eastAsia="zh-CN"/>
              </w:rPr>
              <w:t>detailed configuration parameters</w:t>
            </w:r>
            <w:r>
              <w:rPr>
                <w:noProof/>
                <w:lang w:eastAsia="zh-CN"/>
              </w:rPr>
              <w:t xml:space="preserve"> for the spectrum analyser are not properly captured in the TR.</w:t>
            </w:r>
          </w:p>
        </w:tc>
      </w:tr>
      <w:tr w:rsidR="009F2FC3" w14:paraId="1B58FC29" w14:textId="77777777" w:rsidTr="00547111">
        <w:tc>
          <w:tcPr>
            <w:tcW w:w="2694" w:type="dxa"/>
            <w:gridSpan w:val="2"/>
          </w:tcPr>
          <w:p w14:paraId="221A4C27" w14:textId="77777777" w:rsidR="009F2FC3" w:rsidRDefault="009F2FC3" w:rsidP="009F2FC3">
            <w:pPr>
              <w:pStyle w:val="CRCoverPage"/>
              <w:spacing w:after="0"/>
              <w:rPr>
                <w:b/>
                <w:i/>
                <w:noProof/>
                <w:sz w:val="8"/>
                <w:szCs w:val="8"/>
              </w:rPr>
            </w:pPr>
          </w:p>
        </w:tc>
        <w:tc>
          <w:tcPr>
            <w:tcW w:w="6946" w:type="dxa"/>
            <w:gridSpan w:val="9"/>
          </w:tcPr>
          <w:p w14:paraId="65E84982" w14:textId="77777777" w:rsidR="009F2FC3" w:rsidRDefault="009F2FC3" w:rsidP="009F2FC3">
            <w:pPr>
              <w:pStyle w:val="CRCoverPage"/>
              <w:spacing w:after="0"/>
              <w:rPr>
                <w:noProof/>
                <w:sz w:val="8"/>
                <w:szCs w:val="8"/>
              </w:rPr>
            </w:pPr>
          </w:p>
        </w:tc>
      </w:tr>
      <w:tr w:rsidR="009F2FC3" w14:paraId="2DEC5231" w14:textId="77777777" w:rsidTr="00547111">
        <w:tc>
          <w:tcPr>
            <w:tcW w:w="2694" w:type="dxa"/>
            <w:gridSpan w:val="2"/>
            <w:tcBorders>
              <w:top w:val="single" w:sz="4" w:space="0" w:color="auto"/>
              <w:left w:val="single" w:sz="4" w:space="0" w:color="auto"/>
            </w:tcBorders>
          </w:tcPr>
          <w:p w14:paraId="3FCE7501" w14:textId="77777777" w:rsidR="009F2FC3" w:rsidRDefault="009F2FC3" w:rsidP="009F2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B8579" w14:textId="618C73E8" w:rsidR="009F2FC3" w:rsidRDefault="009F2FC3" w:rsidP="009F2FC3">
            <w:pPr>
              <w:pStyle w:val="CRCoverPage"/>
              <w:spacing w:after="0"/>
              <w:ind w:left="100"/>
              <w:rPr>
                <w:noProof/>
              </w:rPr>
            </w:pPr>
            <w:r w:rsidRPr="00EB5BF1">
              <w:rPr>
                <w:noProof/>
              </w:rPr>
              <w:t>7.2</w:t>
            </w:r>
            <w:r>
              <w:rPr>
                <w:noProof/>
              </w:rPr>
              <w:t>, 7.2.1, 7.2.2</w:t>
            </w:r>
            <w:r w:rsidRPr="00EB5BF1">
              <w:rPr>
                <w:noProof/>
              </w:rPr>
              <w:t>, B.2.4, B.4.1, B.5.1</w:t>
            </w:r>
          </w:p>
        </w:tc>
      </w:tr>
      <w:tr w:rsidR="009F2FC3" w14:paraId="0FAB1414" w14:textId="77777777" w:rsidTr="00547111">
        <w:tc>
          <w:tcPr>
            <w:tcW w:w="2694" w:type="dxa"/>
            <w:gridSpan w:val="2"/>
            <w:tcBorders>
              <w:left w:val="single" w:sz="4" w:space="0" w:color="auto"/>
            </w:tcBorders>
          </w:tcPr>
          <w:p w14:paraId="5E19F68B" w14:textId="77777777" w:rsidR="009F2FC3" w:rsidRDefault="009F2FC3" w:rsidP="009F2FC3">
            <w:pPr>
              <w:pStyle w:val="CRCoverPage"/>
              <w:spacing w:after="0"/>
              <w:rPr>
                <w:b/>
                <w:i/>
                <w:noProof/>
                <w:sz w:val="8"/>
                <w:szCs w:val="8"/>
              </w:rPr>
            </w:pPr>
          </w:p>
        </w:tc>
        <w:tc>
          <w:tcPr>
            <w:tcW w:w="6946" w:type="dxa"/>
            <w:gridSpan w:val="9"/>
            <w:tcBorders>
              <w:right w:val="single" w:sz="4" w:space="0" w:color="auto"/>
            </w:tcBorders>
          </w:tcPr>
          <w:p w14:paraId="25141D0C" w14:textId="77777777" w:rsidR="009F2FC3" w:rsidRDefault="009F2FC3" w:rsidP="009F2FC3">
            <w:pPr>
              <w:pStyle w:val="CRCoverPage"/>
              <w:spacing w:after="0"/>
              <w:rPr>
                <w:noProof/>
                <w:sz w:val="8"/>
                <w:szCs w:val="8"/>
              </w:rPr>
            </w:pPr>
          </w:p>
        </w:tc>
      </w:tr>
      <w:tr w:rsidR="009F2FC3" w14:paraId="680B7350" w14:textId="77777777" w:rsidTr="00547111">
        <w:tc>
          <w:tcPr>
            <w:tcW w:w="2694" w:type="dxa"/>
            <w:gridSpan w:val="2"/>
            <w:tcBorders>
              <w:left w:val="single" w:sz="4" w:space="0" w:color="auto"/>
            </w:tcBorders>
          </w:tcPr>
          <w:p w14:paraId="312DF804" w14:textId="77777777" w:rsidR="009F2FC3" w:rsidRDefault="009F2FC3" w:rsidP="009F2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90867F" w14:textId="77777777" w:rsidR="009F2FC3" w:rsidRDefault="009F2FC3" w:rsidP="009F2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49633" w14:textId="77777777" w:rsidR="009F2FC3" w:rsidRDefault="009F2FC3" w:rsidP="009F2FC3">
            <w:pPr>
              <w:pStyle w:val="CRCoverPage"/>
              <w:spacing w:after="0"/>
              <w:jc w:val="center"/>
              <w:rPr>
                <w:b/>
                <w:caps/>
                <w:noProof/>
              </w:rPr>
            </w:pPr>
            <w:r>
              <w:rPr>
                <w:b/>
                <w:caps/>
                <w:noProof/>
              </w:rPr>
              <w:t>N</w:t>
            </w:r>
          </w:p>
        </w:tc>
        <w:tc>
          <w:tcPr>
            <w:tcW w:w="2977" w:type="dxa"/>
            <w:gridSpan w:val="4"/>
          </w:tcPr>
          <w:p w14:paraId="3382D0C2" w14:textId="77777777" w:rsidR="009F2FC3" w:rsidRDefault="009F2FC3" w:rsidP="009F2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F7F17" w14:textId="77777777" w:rsidR="009F2FC3" w:rsidRDefault="009F2FC3" w:rsidP="009F2FC3">
            <w:pPr>
              <w:pStyle w:val="CRCoverPage"/>
              <w:spacing w:after="0"/>
              <w:ind w:left="99"/>
              <w:rPr>
                <w:noProof/>
              </w:rPr>
            </w:pPr>
          </w:p>
        </w:tc>
      </w:tr>
      <w:tr w:rsidR="009F2FC3" w14:paraId="2DB8D817" w14:textId="77777777" w:rsidTr="00547111">
        <w:tc>
          <w:tcPr>
            <w:tcW w:w="2694" w:type="dxa"/>
            <w:gridSpan w:val="2"/>
            <w:tcBorders>
              <w:left w:val="single" w:sz="4" w:space="0" w:color="auto"/>
            </w:tcBorders>
          </w:tcPr>
          <w:p w14:paraId="1A53BBBA" w14:textId="77777777" w:rsidR="009F2FC3" w:rsidRDefault="009F2FC3" w:rsidP="009F2F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5851F" w14:textId="77777777" w:rsidR="009F2FC3" w:rsidRDefault="009F2FC3" w:rsidP="009F2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0B2BC" w14:textId="135337F8" w:rsidR="009F2FC3" w:rsidRDefault="009F2FC3" w:rsidP="009F2FC3">
            <w:pPr>
              <w:pStyle w:val="CRCoverPage"/>
              <w:spacing w:after="0"/>
              <w:jc w:val="center"/>
              <w:rPr>
                <w:b/>
                <w:caps/>
                <w:noProof/>
              </w:rPr>
            </w:pPr>
            <w:r>
              <w:rPr>
                <w:b/>
                <w:caps/>
                <w:noProof/>
              </w:rPr>
              <w:t>X</w:t>
            </w:r>
          </w:p>
        </w:tc>
        <w:tc>
          <w:tcPr>
            <w:tcW w:w="2977" w:type="dxa"/>
            <w:gridSpan w:val="4"/>
          </w:tcPr>
          <w:p w14:paraId="473579D0" w14:textId="77777777" w:rsidR="009F2FC3" w:rsidRDefault="009F2FC3" w:rsidP="009F2F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EFE26" w14:textId="77777777" w:rsidR="009F2FC3" w:rsidRDefault="009F2FC3" w:rsidP="009F2FC3">
            <w:pPr>
              <w:pStyle w:val="CRCoverPage"/>
              <w:spacing w:after="0"/>
              <w:ind w:left="99"/>
              <w:rPr>
                <w:noProof/>
              </w:rPr>
            </w:pPr>
            <w:r>
              <w:rPr>
                <w:noProof/>
              </w:rPr>
              <w:t xml:space="preserve">TS/TR ... CR ... </w:t>
            </w:r>
          </w:p>
        </w:tc>
      </w:tr>
      <w:tr w:rsidR="009F2FC3" w14:paraId="0CE71EA5" w14:textId="77777777" w:rsidTr="00547111">
        <w:tc>
          <w:tcPr>
            <w:tcW w:w="2694" w:type="dxa"/>
            <w:gridSpan w:val="2"/>
            <w:tcBorders>
              <w:left w:val="single" w:sz="4" w:space="0" w:color="auto"/>
            </w:tcBorders>
          </w:tcPr>
          <w:p w14:paraId="2746AD7E" w14:textId="77777777" w:rsidR="009F2FC3" w:rsidRDefault="009F2FC3" w:rsidP="009F2F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A8B05" w14:textId="77777777" w:rsidR="009F2FC3" w:rsidRDefault="009F2FC3" w:rsidP="009F2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42D43" w14:textId="33BD687A" w:rsidR="009F2FC3" w:rsidRDefault="009F2FC3" w:rsidP="009F2FC3">
            <w:pPr>
              <w:pStyle w:val="CRCoverPage"/>
              <w:spacing w:after="0"/>
              <w:jc w:val="center"/>
              <w:rPr>
                <w:b/>
                <w:caps/>
                <w:noProof/>
              </w:rPr>
            </w:pPr>
            <w:r>
              <w:rPr>
                <w:b/>
                <w:caps/>
                <w:noProof/>
              </w:rPr>
              <w:t>X</w:t>
            </w:r>
          </w:p>
        </w:tc>
        <w:tc>
          <w:tcPr>
            <w:tcW w:w="2977" w:type="dxa"/>
            <w:gridSpan w:val="4"/>
          </w:tcPr>
          <w:p w14:paraId="09B93324" w14:textId="77777777" w:rsidR="009F2FC3" w:rsidRDefault="009F2FC3" w:rsidP="009F2F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BB0B7" w14:textId="77777777" w:rsidR="009F2FC3" w:rsidRDefault="009F2FC3" w:rsidP="009F2FC3">
            <w:pPr>
              <w:pStyle w:val="CRCoverPage"/>
              <w:spacing w:after="0"/>
              <w:ind w:left="99"/>
              <w:rPr>
                <w:noProof/>
              </w:rPr>
            </w:pPr>
            <w:r>
              <w:rPr>
                <w:noProof/>
              </w:rPr>
              <w:t xml:space="preserve">TS/TR ... CR ... </w:t>
            </w:r>
          </w:p>
        </w:tc>
      </w:tr>
      <w:tr w:rsidR="009F2FC3" w14:paraId="6D86C571" w14:textId="77777777" w:rsidTr="00547111">
        <w:tc>
          <w:tcPr>
            <w:tcW w:w="2694" w:type="dxa"/>
            <w:gridSpan w:val="2"/>
            <w:tcBorders>
              <w:left w:val="single" w:sz="4" w:space="0" w:color="auto"/>
            </w:tcBorders>
          </w:tcPr>
          <w:p w14:paraId="198F6255" w14:textId="77777777" w:rsidR="009F2FC3" w:rsidRDefault="009F2FC3" w:rsidP="009F2F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BC07CF" w14:textId="77777777" w:rsidR="009F2FC3" w:rsidRDefault="009F2FC3" w:rsidP="009F2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45B21" w14:textId="69A9B1DD" w:rsidR="009F2FC3" w:rsidRDefault="009F2FC3" w:rsidP="009F2FC3">
            <w:pPr>
              <w:pStyle w:val="CRCoverPage"/>
              <w:spacing w:after="0"/>
              <w:jc w:val="center"/>
              <w:rPr>
                <w:b/>
                <w:caps/>
                <w:noProof/>
              </w:rPr>
            </w:pPr>
            <w:r>
              <w:rPr>
                <w:b/>
                <w:caps/>
                <w:noProof/>
              </w:rPr>
              <w:t>X</w:t>
            </w:r>
          </w:p>
        </w:tc>
        <w:tc>
          <w:tcPr>
            <w:tcW w:w="2977" w:type="dxa"/>
            <w:gridSpan w:val="4"/>
          </w:tcPr>
          <w:p w14:paraId="24A8CD0B" w14:textId="77777777" w:rsidR="009F2FC3" w:rsidRDefault="009F2FC3" w:rsidP="009F2F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CEE07B" w14:textId="77777777" w:rsidR="009F2FC3" w:rsidRDefault="009F2FC3" w:rsidP="009F2FC3">
            <w:pPr>
              <w:pStyle w:val="CRCoverPage"/>
              <w:spacing w:after="0"/>
              <w:ind w:left="99"/>
              <w:rPr>
                <w:noProof/>
              </w:rPr>
            </w:pPr>
            <w:r>
              <w:rPr>
                <w:noProof/>
              </w:rPr>
              <w:t xml:space="preserve">TS/TR ... CR ... </w:t>
            </w:r>
          </w:p>
        </w:tc>
      </w:tr>
      <w:tr w:rsidR="009F2FC3" w14:paraId="43436E3F" w14:textId="77777777" w:rsidTr="008863B9">
        <w:tc>
          <w:tcPr>
            <w:tcW w:w="2694" w:type="dxa"/>
            <w:gridSpan w:val="2"/>
            <w:tcBorders>
              <w:left w:val="single" w:sz="4" w:space="0" w:color="auto"/>
            </w:tcBorders>
          </w:tcPr>
          <w:p w14:paraId="66517C81" w14:textId="77777777" w:rsidR="009F2FC3" w:rsidRDefault="009F2FC3" w:rsidP="009F2FC3">
            <w:pPr>
              <w:pStyle w:val="CRCoverPage"/>
              <w:spacing w:after="0"/>
              <w:rPr>
                <w:b/>
                <w:i/>
                <w:noProof/>
              </w:rPr>
            </w:pPr>
          </w:p>
        </w:tc>
        <w:tc>
          <w:tcPr>
            <w:tcW w:w="6946" w:type="dxa"/>
            <w:gridSpan w:val="9"/>
            <w:tcBorders>
              <w:right w:val="single" w:sz="4" w:space="0" w:color="auto"/>
            </w:tcBorders>
          </w:tcPr>
          <w:p w14:paraId="5F2255D3" w14:textId="77777777" w:rsidR="009F2FC3" w:rsidRDefault="009F2FC3" w:rsidP="009F2FC3">
            <w:pPr>
              <w:pStyle w:val="CRCoverPage"/>
              <w:spacing w:after="0"/>
              <w:rPr>
                <w:noProof/>
              </w:rPr>
            </w:pPr>
          </w:p>
        </w:tc>
      </w:tr>
      <w:tr w:rsidR="009F2FC3" w14:paraId="00D5333B" w14:textId="77777777" w:rsidTr="008863B9">
        <w:tc>
          <w:tcPr>
            <w:tcW w:w="2694" w:type="dxa"/>
            <w:gridSpan w:val="2"/>
            <w:tcBorders>
              <w:left w:val="single" w:sz="4" w:space="0" w:color="auto"/>
              <w:bottom w:val="single" w:sz="4" w:space="0" w:color="auto"/>
            </w:tcBorders>
          </w:tcPr>
          <w:p w14:paraId="0CE944A0" w14:textId="77777777" w:rsidR="009F2FC3" w:rsidRDefault="009F2FC3" w:rsidP="009F2F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A6A84" w14:textId="12C4E3DE" w:rsidR="009F2FC3" w:rsidRDefault="009F2FC3" w:rsidP="009F2FC3">
            <w:pPr>
              <w:pStyle w:val="CRCoverPage"/>
              <w:spacing w:after="0"/>
              <w:ind w:left="100"/>
              <w:rPr>
                <w:noProof/>
              </w:rPr>
            </w:pPr>
            <w:r>
              <w:rPr>
                <w:noProof/>
              </w:rPr>
              <w:t xml:space="preserve">Cat F CR in </w:t>
            </w:r>
            <w:r w:rsidRPr="009F2FC3">
              <w:rPr>
                <w:noProof/>
              </w:rPr>
              <w:t>R4-2508738</w:t>
            </w:r>
          </w:p>
        </w:tc>
      </w:tr>
      <w:tr w:rsidR="009F2FC3" w:rsidRPr="008863B9" w14:paraId="784D85B9" w14:textId="77777777" w:rsidTr="008863B9">
        <w:tc>
          <w:tcPr>
            <w:tcW w:w="2694" w:type="dxa"/>
            <w:gridSpan w:val="2"/>
            <w:tcBorders>
              <w:top w:val="single" w:sz="4" w:space="0" w:color="auto"/>
              <w:bottom w:val="single" w:sz="4" w:space="0" w:color="auto"/>
            </w:tcBorders>
          </w:tcPr>
          <w:p w14:paraId="0E1B19DB" w14:textId="77777777" w:rsidR="009F2FC3" w:rsidRPr="008863B9" w:rsidRDefault="009F2FC3" w:rsidP="009F2F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B9B9C" w14:textId="77777777" w:rsidR="009F2FC3" w:rsidRPr="008863B9" w:rsidRDefault="009F2FC3" w:rsidP="009F2FC3">
            <w:pPr>
              <w:pStyle w:val="CRCoverPage"/>
              <w:spacing w:after="0"/>
              <w:ind w:left="100"/>
              <w:rPr>
                <w:noProof/>
                <w:sz w:val="8"/>
                <w:szCs w:val="8"/>
              </w:rPr>
            </w:pPr>
          </w:p>
        </w:tc>
      </w:tr>
      <w:tr w:rsidR="009F2FC3" w14:paraId="0EB3659C" w14:textId="77777777" w:rsidTr="008863B9">
        <w:tc>
          <w:tcPr>
            <w:tcW w:w="2694" w:type="dxa"/>
            <w:gridSpan w:val="2"/>
            <w:tcBorders>
              <w:top w:val="single" w:sz="4" w:space="0" w:color="auto"/>
              <w:left w:val="single" w:sz="4" w:space="0" w:color="auto"/>
              <w:bottom w:val="single" w:sz="4" w:space="0" w:color="auto"/>
            </w:tcBorders>
          </w:tcPr>
          <w:p w14:paraId="51100ED4" w14:textId="77777777" w:rsidR="009F2FC3" w:rsidRDefault="009F2FC3" w:rsidP="009F2F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5C855" w14:textId="41CDA6CB" w:rsidR="009F2FC3" w:rsidRDefault="009F2FC3" w:rsidP="009F2FC3">
            <w:pPr>
              <w:pStyle w:val="CRCoverPage"/>
              <w:spacing w:after="0"/>
              <w:ind w:left="100"/>
              <w:rPr>
                <w:noProof/>
              </w:rPr>
            </w:pPr>
            <w:r>
              <w:rPr>
                <w:noProof/>
              </w:rPr>
              <w:t>-</w:t>
            </w:r>
          </w:p>
        </w:tc>
      </w:tr>
    </w:tbl>
    <w:p w14:paraId="134DC78C" w14:textId="77777777" w:rsidR="009F2FC3" w:rsidRDefault="009F2FC3">
      <w:pPr>
        <w:pStyle w:val="CRCoverPage"/>
        <w:spacing w:after="0"/>
        <w:rPr>
          <w:noProof/>
          <w:sz w:val="8"/>
          <w:szCs w:val="8"/>
        </w:rPr>
      </w:pPr>
    </w:p>
    <w:p w14:paraId="29ED1057" w14:textId="77777777" w:rsidR="009F2FC3" w:rsidRDefault="009F2FC3">
      <w:pPr>
        <w:rPr>
          <w:noProof/>
        </w:rPr>
        <w:sectPr w:rsidR="009F2FC3" w:rsidSect="009F2F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3A5F228B" w14:textId="28410A4A" w:rsidR="009B5247" w:rsidRDefault="009B5247" w:rsidP="009B5247">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lastRenderedPageBreak/>
        <w:t>&lt; Unchanged Text Deleted &gt;</w:t>
      </w:r>
    </w:p>
    <w:p w14:paraId="6EBD07BC" w14:textId="77777777" w:rsidR="009B5247" w:rsidRDefault="009B5247" w:rsidP="009B5247">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784AFB08" w14:textId="77777777" w:rsidR="00026188" w:rsidRPr="004D3578" w:rsidRDefault="00026188" w:rsidP="00026188">
      <w:pPr>
        <w:pStyle w:val="Heading1"/>
      </w:pPr>
      <w:r>
        <w:t>7</w:t>
      </w:r>
      <w:r w:rsidRPr="004D3578">
        <w:tab/>
      </w:r>
      <w:r w:rsidR="00536E03" w:rsidRPr="00536E03">
        <w:t>Anechoic Chamber method</w:t>
      </w:r>
      <w:r w:rsidR="00D91F06">
        <w:t xml:space="preserve"> (Reference method)</w:t>
      </w:r>
      <w:bookmarkEnd w:id="0"/>
      <w:bookmarkEnd w:id="1"/>
      <w:bookmarkEnd w:id="2"/>
      <w:bookmarkEnd w:id="3"/>
      <w:bookmarkEnd w:id="4"/>
      <w:bookmarkEnd w:id="5"/>
      <w:bookmarkEnd w:id="6"/>
      <w:bookmarkEnd w:id="7"/>
      <w:bookmarkEnd w:id="8"/>
    </w:p>
    <w:p w14:paraId="3577433C" w14:textId="77777777" w:rsidR="00DA3BEC" w:rsidRDefault="00DA3BEC" w:rsidP="00DA3BEC">
      <w:pPr>
        <w:pStyle w:val="Heading2"/>
      </w:pPr>
      <w:bookmarkStart w:id="10" w:name="_Toc152607353"/>
      <w:bookmarkStart w:id="11" w:name="_Toc154585670"/>
      <w:bookmarkStart w:id="12" w:name="_Toc155641299"/>
      <w:bookmarkStart w:id="13" w:name="_Toc155641572"/>
      <w:bookmarkStart w:id="14" w:name="_Toc162185407"/>
      <w:bookmarkStart w:id="15" w:name="_Toc169265429"/>
      <w:bookmarkStart w:id="16" w:name="_Toc176253879"/>
      <w:bookmarkStart w:id="17" w:name="_Toc187234091"/>
      <w:bookmarkStart w:id="18" w:name="_Toc194093461"/>
      <w:r>
        <w:t>7.1</w:t>
      </w:r>
      <w:r>
        <w:tab/>
        <w:t>General</w:t>
      </w:r>
      <w:bookmarkEnd w:id="10"/>
      <w:bookmarkEnd w:id="11"/>
      <w:bookmarkEnd w:id="12"/>
      <w:bookmarkEnd w:id="13"/>
      <w:bookmarkEnd w:id="14"/>
      <w:bookmarkEnd w:id="15"/>
      <w:bookmarkEnd w:id="16"/>
      <w:bookmarkEnd w:id="17"/>
      <w:bookmarkEnd w:id="18"/>
    </w:p>
    <w:p w14:paraId="3B5B1CA7" w14:textId="45414CDB" w:rsidR="00DA3BEC" w:rsidRPr="00550342" w:rsidRDefault="005C1E07" w:rsidP="00DA3BEC">
      <w:r>
        <w:t>This clause defines the test method with Anechoic Chamber system, which is agreed as a reference method for FR1 TRP and TRS testing.</w:t>
      </w:r>
    </w:p>
    <w:p w14:paraId="316713ED" w14:textId="4C85309F" w:rsidR="00DA3BEC" w:rsidRDefault="00DA3BEC" w:rsidP="00DA3BEC">
      <w:pPr>
        <w:pStyle w:val="Heading2"/>
      </w:pPr>
      <w:bookmarkStart w:id="19" w:name="_Toc152607354"/>
      <w:bookmarkStart w:id="20" w:name="_Toc154585671"/>
      <w:bookmarkStart w:id="21" w:name="_Toc155641300"/>
      <w:bookmarkStart w:id="22" w:name="_Toc155641573"/>
      <w:bookmarkStart w:id="23" w:name="_Toc162185408"/>
      <w:bookmarkStart w:id="24" w:name="_Toc169265430"/>
      <w:bookmarkStart w:id="25" w:name="_Toc176253880"/>
      <w:bookmarkStart w:id="26" w:name="_Toc187234092"/>
      <w:bookmarkStart w:id="27" w:name="_Toc194093462"/>
      <w:r>
        <w:t>7.2</w:t>
      </w:r>
      <w:r>
        <w:tab/>
        <w:t>Test setup</w:t>
      </w:r>
      <w:bookmarkEnd w:id="19"/>
      <w:bookmarkEnd w:id="20"/>
      <w:bookmarkEnd w:id="21"/>
      <w:bookmarkEnd w:id="22"/>
      <w:bookmarkEnd w:id="23"/>
      <w:bookmarkEnd w:id="24"/>
      <w:bookmarkEnd w:id="25"/>
      <w:bookmarkEnd w:id="26"/>
      <w:bookmarkEnd w:id="27"/>
    </w:p>
    <w:p w14:paraId="38324C1F" w14:textId="5565EAA5" w:rsidR="00DA3BEC" w:rsidDel="009B5247" w:rsidRDefault="00DA3BEC" w:rsidP="009F2FC3">
      <w:pPr>
        <w:pStyle w:val="TF"/>
        <w:rPr>
          <w:del w:id="28" w:author="Jose M. Fortes (R&amp;S)" w:date="2025-05-23T11:19:00Z" w16du:dateUtc="2025-05-23T09:19:00Z"/>
          <w:rFonts w:eastAsia="DengXian"/>
        </w:rPr>
        <w:pPrChange w:id="29" w:author="Jose M. Fortes (R&amp;S)" w:date="2025-05-23T11:24:00Z" w16du:dateUtc="2025-05-23T09:24:00Z">
          <w:pPr/>
        </w:pPrChange>
      </w:pPr>
      <w:del w:id="30" w:author="Jose M. Fortes (R&amp;S)" w:date="2025-05-23T11:19:00Z" w16du:dateUtc="2025-05-23T09:19:00Z">
        <w:r w:rsidDel="009B5247">
          <w:rPr>
            <w:rFonts w:eastAsia="DengXian"/>
          </w:rPr>
          <w:delText xml:space="preserve">For FR1 TRP TRS testing, both </w:delText>
        </w:r>
        <w:r w:rsidRPr="000E56B6" w:rsidDel="009B5247">
          <w:rPr>
            <w:rFonts w:eastAsia="DengXian"/>
          </w:rPr>
          <w:delText>Single-antenna and multiple-antennas anechoic chambers can be applied</w:delText>
        </w:r>
        <w:r w:rsidDel="009B5247">
          <w:rPr>
            <w:rFonts w:eastAsia="DengXian"/>
          </w:rPr>
          <w:delText xml:space="preserve">. </w:delText>
        </w:r>
        <w:r w:rsidRPr="000E56B6" w:rsidDel="009B5247">
          <w:rPr>
            <w:rFonts w:eastAsia="DengXian"/>
          </w:rPr>
          <w:delText xml:space="preserve">In </w:delText>
        </w:r>
        <w:r w:rsidDel="009B5247">
          <w:rPr>
            <w:rFonts w:eastAsia="DengXian"/>
          </w:rPr>
          <w:delText>F</w:delText>
        </w:r>
        <w:r w:rsidRPr="000E56B6" w:rsidDel="009B5247">
          <w:rPr>
            <w:rFonts w:eastAsia="DengXian"/>
          </w:rPr>
          <w:delText xml:space="preserve">igure </w:delText>
        </w:r>
        <w:r w:rsidRPr="007E2D38" w:rsidDel="009B5247">
          <w:rPr>
            <w:rFonts w:eastAsia="DengXian"/>
          </w:rPr>
          <w:delText>7.2-1</w:delText>
        </w:r>
        <w:r w:rsidRPr="000E56B6" w:rsidDel="009B5247">
          <w:rPr>
            <w:rFonts w:eastAsia="DengXian"/>
          </w:rPr>
          <w:delText xml:space="preserve">, </w:delText>
        </w:r>
        <w:r w:rsidDel="009B5247">
          <w:rPr>
            <w:rFonts w:eastAsia="DengXian"/>
          </w:rPr>
          <w:delText>an</w:delText>
        </w:r>
        <w:r w:rsidRPr="000E56B6" w:rsidDel="009B5247">
          <w:rPr>
            <w:rFonts w:eastAsia="DengXian"/>
          </w:rPr>
          <w:delText xml:space="preserve"> example </w:delText>
        </w:r>
        <w:r w:rsidDel="009B5247">
          <w:rPr>
            <w:rFonts w:eastAsia="DengXian"/>
          </w:rPr>
          <w:delText xml:space="preserve">TRP TRS test system with combined axes system is presented. </w:delText>
        </w:r>
      </w:del>
    </w:p>
    <w:p w14:paraId="7C9F0E36" w14:textId="4A48EB23" w:rsidR="00DA3BEC" w:rsidDel="009B5247" w:rsidRDefault="00DA3BEC" w:rsidP="009F2FC3">
      <w:pPr>
        <w:pStyle w:val="TF"/>
        <w:rPr>
          <w:del w:id="31" w:author="Jose M. Fortes (R&amp;S)" w:date="2025-05-23T11:19:00Z" w16du:dateUtc="2025-05-23T09:19:00Z"/>
        </w:rPr>
        <w:pPrChange w:id="32" w:author="Jose M. Fortes (R&amp;S)" w:date="2025-05-23T11:24:00Z" w16du:dateUtc="2025-05-23T09:24:00Z">
          <w:pPr>
            <w:pStyle w:val="TH"/>
          </w:pPr>
        </w:pPrChange>
      </w:pPr>
      <w:del w:id="33" w:author="Jose M. Fortes (R&amp;S)" w:date="2025-05-23T11:19:00Z" w16du:dateUtc="2025-05-23T09:19:00Z">
        <w:r w:rsidRPr="00FE12B8" w:rsidDel="009B5247">
          <w:rPr>
            <w:noProof/>
          </w:rPr>
          <w:drawing>
            <wp:inline distT="0" distB="0" distL="0" distR="0" wp14:anchorId="3D739A68" wp14:editId="16F752A3">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del>
    </w:p>
    <w:p w14:paraId="7CF11C5C" w14:textId="0044EC3B" w:rsidR="00DA3BEC" w:rsidRDefault="00DA3BEC" w:rsidP="009F2FC3">
      <w:pPr>
        <w:pStyle w:val="TF"/>
        <w:rPr>
          <w:rFonts w:eastAsia="DengXian"/>
          <w:lang w:eastAsia="zh-CN"/>
        </w:rPr>
      </w:pPr>
      <w:r>
        <w:t xml:space="preserve">Figure 7.2-1: </w:t>
      </w:r>
      <w:del w:id="34" w:author="Jose M. Fortes (R&amp;S)" w:date="2025-05-23T11:19:00Z" w16du:dateUtc="2025-05-23T09:19:00Z">
        <w:r w:rsidDel="009B5247">
          <w:delText>Example of a FR1 TRP TRS OTA test system with combined axis</w:delText>
        </w:r>
      </w:del>
      <w:ins w:id="35" w:author="Jose M. Fortes (R&amp;S)" w:date="2025-05-23T11:19:00Z" w16du:dateUtc="2025-05-23T09:19:00Z">
        <w:r w:rsidR="009B5247">
          <w:t>Void</w:t>
        </w:r>
      </w:ins>
    </w:p>
    <w:p w14:paraId="48D9E13E" w14:textId="49835EA2" w:rsidR="00DA3BEC" w:rsidDel="009B5247" w:rsidRDefault="00DA3BEC" w:rsidP="00DA3BEC">
      <w:pPr>
        <w:rPr>
          <w:del w:id="36" w:author="Jose M. Fortes (R&amp;S)" w:date="2025-05-23T11:20:00Z" w16du:dateUtc="2025-05-23T09:20:00Z"/>
          <w:rFonts w:eastAsia="DengXian"/>
        </w:rPr>
      </w:pPr>
      <w:del w:id="37" w:author="Jose M. Fortes (R&amp;S)" w:date="2025-05-23T11:20:00Z" w16du:dateUtc="2025-05-23T09:20:00Z">
        <w:r w:rsidRPr="000E56B6" w:rsidDel="009B5247">
          <w:rPr>
            <w:rFonts w:eastAsia="DengXian"/>
          </w:rPr>
          <w:delText xml:space="preserve">In </w:delText>
        </w:r>
        <w:r w:rsidDel="009B5247">
          <w:rPr>
            <w:rFonts w:eastAsia="DengXian"/>
          </w:rPr>
          <w:delText>F</w:delText>
        </w:r>
        <w:r w:rsidRPr="000E56B6" w:rsidDel="009B5247">
          <w:rPr>
            <w:rFonts w:eastAsia="DengXian"/>
          </w:rPr>
          <w:delText xml:space="preserve">igure </w:delText>
        </w:r>
        <w:r w:rsidDel="009B5247">
          <w:rPr>
            <w:rFonts w:eastAsia="DengXian"/>
          </w:rPr>
          <w:delText>7.2-2</w:delText>
        </w:r>
        <w:r w:rsidRPr="000E56B6" w:rsidDel="009B5247">
          <w:rPr>
            <w:rFonts w:eastAsia="DengXian"/>
          </w:rPr>
          <w:delText xml:space="preserve">, </w:delText>
        </w:r>
        <w:r w:rsidDel="009B5247">
          <w:rPr>
            <w:rFonts w:eastAsia="DengXian"/>
          </w:rPr>
          <w:delText>an</w:delText>
        </w:r>
        <w:r w:rsidRPr="000E56B6" w:rsidDel="009B5247">
          <w:rPr>
            <w:rFonts w:eastAsia="DengXian"/>
          </w:rPr>
          <w:delText xml:space="preserve"> example </w:delText>
        </w:r>
        <w:r w:rsidDel="009B5247">
          <w:rPr>
            <w:rFonts w:eastAsia="DengXian"/>
          </w:rPr>
          <w:delText xml:space="preserve">TRP TRS test system with distributed axes system is presented. </w:delText>
        </w:r>
      </w:del>
    </w:p>
    <w:p w14:paraId="69A2F00C" w14:textId="49623F73" w:rsidR="00DA3BEC" w:rsidDel="009B5247" w:rsidRDefault="00DA3BEC" w:rsidP="00D060A4">
      <w:pPr>
        <w:pStyle w:val="TH"/>
        <w:rPr>
          <w:del w:id="38" w:author="Jose M. Fortes (R&amp;S)" w:date="2025-05-23T11:20:00Z" w16du:dateUtc="2025-05-23T09:20:00Z"/>
        </w:rPr>
      </w:pPr>
      <w:del w:id="39" w:author="Jose M. Fortes (R&amp;S)" w:date="2025-05-23T11:20:00Z" w16du:dateUtc="2025-05-23T09:20:00Z">
        <w:r w:rsidRPr="007772B1" w:rsidDel="009B5247">
          <w:rPr>
            <w:noProof/>
          </w:rPr>
          <w:drawing>
            <wp:inline distT="0" distB="0" distL="0" distR="0" wp14:anchorId="2929FC4D" wp14:editId="099E9DAE">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del>
    </w:p>
    <w:p w14:paraId="2ADFE51C" w14:textId="7CD8373A" w:rsidR="00DA3BEC" w:rsidRDefault="00DA3BEC" w:rsidP="00D060A4">
      <w:pPr>
        <w:pStyle w:val="TF"/>
      </w:pPr>
      <w:r>
        <w:t xml:space="preserve">Figure 7.2-2: </w:t>
      </w:r>
      <w:del w:id="40" w:author="Jose M. Fortes (R&amp;S)" w:date="2025-05-23T11:20:00Z" w16du:dateUtc="2025-05-23T09:20:00Z">
        <w:r w:rsidDel="009B5247">
          <w:delText>Example of a FR1 TRP TRS OTA test system with distributed axis</w:delText>
        </w:r>
      </w:del>
      <w:ins w:id="41" w:author="Jose M. Fortes (R&amp;S)" w:date="2025-05-23T11:20:00Z" w16du:dateUtc="2025-05-23T09:20:00Z">
        <w:r w:rsidR="009B5247">
          <w:t>Void</w:t>
        </w:r>
      </w:ins>
    </w:p>
    <w:p w14:paraId="1751EE8D" w14:textId="77777777" w:rsidR="009B5247" w:rsidRDefault="009B5247" w:rsidP="009B5247">
      <w:pPr>
        <w:pStyle w:val="Heading3"/>
        <w:rPr>
          <w:ins w:id="42" w:author="Jose M. Fortes (R&amp;S)" w:date="2025-05-23T11:20:00Z" w16du:dateUtc="2025-05-23T09:20:00Z"/>
        </w:rPr>
      </w:pPr>
      <w:ins w:id="43" w:author="Jose M. Fortes (R&amp;S)" w:date="2025-05-23T11:20:00Z" w16du:dateUtc="2025-05-23T09:20:00Z">
        <w:r w:rsidRPr="00EB5BF1">
          <w:t>7.2.1</w:t>
        </w:r>
        <w:r w:rsidRPr="00EB5BF1">
          <w:tab/>
          <w:t>General Test system</w:t>
        </w:r>
      </w:ins>
    </w:p>
    <w:p w14:paraId="3D3949BA" w14:textId="77777777" w:rsidR="009B5247" w:rsidRDefault="009B5247" w:rsidP="009B5247">
      <w:pPr>
        <w:rPr>
          <w:ins w:id="44" w:author="Jose M. Fortes (R&amp;S)" w:date="2025-05-23T11:20:00Z" w16du:dateUtc="2025-05-23T09:20:00Z"/>
          <w:rFonts w:eastAsia="DengXian"/>
        </w:rPr>
      </w:pPr>
      <w:ins w:id="45" w:author="Jose M. Fortes (R&amp;S)" w:date="2025-05-23T11:20:00Z" w16du:dateUtc="2025-05-23T09:20:00Z">
        <w:r>
          <w:rPr>
            <w:rFonts w:eastAsia="DengXian"/>
          </w:rPr>
          <w:t xml:space="preserve">For FR1 TRP TRS testing, both </w:t>
        </w:r>
        <w:r w:rsidRPr="000E56B6">
          <w:rPr>
            <w:rFonts w:eastAsia="DengXian"/>
          </w:rPr>
          <w:t>Single-antenna and multiple-antennas anechoic chambers can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sidRPr="007E2D38">
          <w:rPr>
            <w:rFonts w:eastAsia="DengXian"/>
          </w:rPr>
          <w:t>7.2</w:t>
        </w:r>
        <w:r w:rsidRPr="00A21069">
          <w:rPr>
            <w:rFonts w:eastAsia="DengXian" w:hint="eastAsia"/>
            <w:lang w:eastAsia="zh-CN"/>
          </w:rPr>
          <w:t>.1</w:t>
        </w:r>
        <w:r w:rsidRPr="00A21069">
          <w:rPr>
            <w:rFonts w:eastAsia="DengXian"/>
          </w:rPr>
          <w:t>-</w:t>
        </w:r>
        <w:r w:rsidRPr="007E2D38">
          <w:rPr>
            <w:rFonts w:eastAsia="DengXian"/>
          </w:rPr>
          <w:t>1</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combined axes system is presented. </w:t>
        </w:r>
      </w:ins>
    </w:p>
    <w:p w14:paraId="59CE2861" w14:textId="77777777" w:rsidR="009B5247" w:rsidRDefault="009B5247" w:rsidP="009B5247">
      <w:pPr>
        <w:pStyle w:val="TH"/>
        <w:rPr>
          <w:ins w:id="46" w:author="Jose M. Fortes (R&amp;S)" w:date="2025-05-23T11:20:00Z" w16du:dateUtc="2025-05-23T09:20:00Z"/>
        </w:rPr>
      </w:pPr>
      <w:ins w:id="47" w:author="Jose M. Fortes (R&amp;S)" w:date="2025-05-23T11:20:00Z" w16du:dateUtc="2025-05-23T09:20:00Z">
        <w:r w:rsidRPr="00FE12B8">
          <w:rPr>
            <w:noProof/>
          </w:rPr>
          <w:drawing>
            <wp:inline distT="0" distB="0" distL="0" distR="0" wp14:anchorId="01757579" wp14:editId="12285CA8">
              <wp:extent cx="3841750" cy="1920875"/>
              <wp:effectExtent l="0" t="0" r="6350" b="3175"/>
              <wp:docPr id="630089156" name="Picture 96"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089156" name="Picture 96"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14:paraId="54EFF9D6" w14:textId="77777777" w:rsidR="009B5247" w:rsidRDefault="009B5247" w:rsidP="009B5247">
      <w:pPr>
        <w:pStyle w:val="TF"/>
        <w:rPr>
          <w:ins w:id="48" w:author="Jose M. Fortes (R&amp;S)" w:date="2025-05-23T11:20:00Z" w16du:dateUtc="2025-05-23T09:20:00Z"/>
          <w:rFonts w:eastAsia="DengXian"/>
          <w:lang w:eastAsia="zh-CN"/>
        </w:rPr>
      </w:pPr>
      <w:ins w:id="49" w:author="Jose M. Fortes (R&amp;S)" w:date="2025-05-23T11:20:00Z" w16du:dateUtc="2025-05-23T09:20:00Z">
        <w:r>
          <w:t>Figure 7.2</w:t>
        </w:r>
        <w:r w:rsidRPr="00A21069">
          <w:rPr>
            <w:rFonts w:eastAsiaTheme="minorEastAsia" w:hint="eastAsia"/>
            <w:lang w:eastAsia="zh-CN"/>
          </w:rPr>
          <w:t>.1</w:t>
        </w:r>
        <w:r>
          <w:t>-1: Example of a FR1 TRP TRS OTA test system with combined axis</w:t>
        </w:r>
      </w:ins>
    </w:p>
    <w:p w14:paraId="15507677" w14:textId="77777777" w:rsidR="009B5247" w:rsidRDefault="009B5247" w:rsidP="009B5247">
      <w:pPr>
        <w:rPr>
          <w:ins w:id="50" w:author="Jose M. Fortes (R&amp;S)" w:date="2025-05-23T11:20:00Z" w16du:dateUtc="2025-05-23T09:20:00Z"/>
          <w:rFonts w:eastAsia="DengXian"/>
        </w:rPr>
      </w:pPr>
      <w:ins w:id="51" w:author="Jose M. Fortes (R&amp;S)" w:date="2025-05-23T11:20:00Z" w16du:dateUtc="2025-05-23T09:20:00Z">
        <w:r w:rsidRPr="000E56B6">
          <w:rPr>
            <w:rFonts w:eastAsia="DengXian"/>
          </w:rPr>
          <w:t xml:space="preserve">In </w:t>
        </w:r>
        <w:r>
          <w:rPr>
            <w:rFonts w:eastAsia="DengXian"/>
          </w:rPr>
          <w:t>F</w:t>
        </w:r>
        <w:r w:rsidRPr="000E56B6">
          <w:rPr>
            <w:rFonts w:eastAsia="DengXian"/>
          </w:rPr>
          <w:t xml:space="preserve">igure </w:t>
        </w:r>
        <w:r>
          <w:rPr>
            <w:rFonts w:eastAsia="DengXian"/>
          </w:rPr>
          <w:t>7.2</w:t>
        </w:r>
        <w:r w:rsidRPr="00A21069">
          <w:rPr>
            <w:rFonts w:eastAsia="DengXian" w:hint="eastAsia"/>
            <w:lang w:eastAsia="zh-CN"/>
          </w:rPr>
          <w:t>.1</w:t>
        </w:r>
        <w:r w:rsidRPr="00A21069">
          <w:rPr>
            <w:rFonts w:eastAsia="DengXian"/>
          </w:rPr>
          <w:t>-</w:t>
        </w:r>
        <w:r>
          <w:rPr>
            <w:rFonts w:eastAsia="DengXian"/>
          </w:rPr>
          <w:t>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ins>
    </w:p>
    <w:p w14:paraId="4ADD600A" w14:textId="77777777" w:rsidR="009B5247" w:rsidRDefault="009B5247" w:rsidP="009B5247">
      <w:pPr>
        <w:pStyle w:val="TH"/>
        <w:rPr>
          <w:ins w:id="52" w:author="Jose M. Fortes (R&amp;S)" w:date="2025-05-23T11:20:00Z" w16du:dateUtc="2025-05-23T09:20:00Z"/>
        </w:rPr>
      </w:pPr>
      <w:ins w:id="53" w:author="Jose M. Fortes (R&amp;S)" w:date="2025-05-23T11:20:00Z" w16du:dateUtc="2025-05-23T09:20:00Z">
        <w:r w:rsidRPr="007772B1">
          <w:rPr>
            <w:noProof/>
          </w:rPr>
          <w:drawing>
            <wp:inline distT="0" distB="0" distL="0" distR="0" wp14:anchorId="31774744" wp14:editId="161DA062">
              <wp:extent cx="3774008" cy="2101850"/>
              <wp:effectExtent l="0" t="0" r="0" b="0"/>
              <wp:docPr id="1131759886" name="Picture 95"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759886" name="Picture 95" descr="A diagram of a devic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14:paraId="29BA2AF0" w14:textId="77777777" w:rsidR="009B5247" w:rsidRDefault="009B5247" w:rsidP="009B5247">
      <w:pPr>
        <w:pStyle w:val="TF"/>
        <w:rPr>
          <w:ins w:id="54" w:author="Jose M. Fortes (R&amp;S)" w:date="2025-05-23T11:20:00Z" w16du:dateUtc="2025-05-23T09:20:00Z"/>
        </w:rPr>
      </w:pPr>
      <w:ins w:id="55" w:author="Jose M. Fortes (R&amp;S)" w:date="2025-05-23T11:20:00Z" w16du:dateUtc="2025-05-23T09:20:00Z">
        <w:r>
          <w:t>Figure 7.2</w:t>
        </w:r>
        <w:r w:rsidRPr="00A21069">
          <w:rPr>
            <w:rFonts w:eastAsiaTheme="minorEastAsia" w:hint="eastAsia"/>
            <w:lang w:eastAsia="zh-CN"/>
          </w:rPr>
          <w:t>.1</w:t>
        </w:r>
        <w:r w:rsidRPr="00A21069">
          <w:t>-</w:t>
        </w:r>
        <w:r>
          <w:t>2: Example of a FR1 TRP TRS OTA test system with distributed axis</w:t>
        </w:r>
      </w:ins>
    </w:p>
    <w:p w14:paraId="660E01B7" w14:textId="77777777" w:rsidR="009B5247" w:rsidRPr="004D3578" w:rsidRDefault="009B5247" w:rsidP="009B5247">
      <w:pPr>
        <w:pStyle w:val="Heading3"/>
        <w:rPr>
          <w:ins w:id="56" w:author="Jose M. Fortes (R&amp;S)" w:date="2025-05-23T11:20:00Z" w16du:dateUtc="2025-05-23T09:20:00Z"/>
        </w:rPr>
      </w:pPr>
      <w:ins w:id="57" w:author="Jose M. Fortes (R&amp;S)" w:date="2025-05-23T11:20:00Z" w16du:dateUtc="2025-05-23T09:20:00Z">
        <w:r>
          <w:lastRenderedPageBreak/>
          <w:t>7</w:t>
        </w:r>
        <w:r w:rsidRPr="004D3578">
          <w:t>.</w:t>
        </w:r>
        <w:r>
          <w:t>2.</w:t>
        </w:r>
        <w:r>
          <w:rPr>
            <w:rFonts w:eastAsiaTheme="minorEastAsia" w:hint="eastAsia"/>
            <w:lang w:eastAsia="zh-CN"/>
          </w:rPr>
          <w:t>2</w:t>
        </w:r>
        <w:r w:rsidRPr="004D3578">
          <w:tab/>
        </w:r>
        <w:r>
          <w:t>Test equipment configuration</w:t>
        </w:r>
      </w:ins>
    </w:p>
    <w:p w14:paraId="4264C317" w14:textId="77777777" w:rsidR="009B5247" w:rsidRDefault="009B5247" w:rsidP="009B5247">
      <w:pPr>
        <w:pStyle w:val="Heading4"/>
        <w:rPr>
          <w:ins w:id="58" w:author="Jose M. Fortes (R&amp;S)" w:date="2025-05-23T11:20:00Z" w16du:dateUtc="2025-05-23T09:20:00Z"/>
        </w:rPr>
      </w:pPr>
      <w:ins w:id="59" w:author="Jose M. Fortes (R&amp;S)" w:date="2025-05-23T11:20:00Z" w16du:dateUtc="2025-05-23T09:20:00Z">
        <w:r>
          <w:t>7</w:t>
        </w:r>
        <w:r w:rsidRPr="00684CEA">
          <w:t>.</w:t>
        </w:r>
        <w:r>
          <w:t>2</w:t>
        </w:r>
        <w:r w:rsidRPr="00684CEA">
          <w:t>.</w:t>
        </w:r>
        <w:r>
          <w:t>2</w:t>
        </w:r>
        <w:r w:rsidRPr="00684CEA">
          <w:t>.1</w:t>
        </w:r>
        <w:r w:rsidRPr="00684CEA">
          <w:tab/>
        </w:r>
        <w:r>
          <w:t>S</w:t>
        </w:r>
        <w:r w:rsidRPr="00EB4AEC">
          <w:rPr>
            <w:rFonts w:eastAsiaTheme="minorEastAsia" w:hint="eastAsia"/>
            <w:lang w:eastAsia="zh-CN"/>
          </w:rPr>
          <w:t>pectrum analyser</w:t>
        </w:r>
      </w:ins>
    </w:p>
    <w:p w14:paraId="2E9D1BA1" w14:textId="379DC49E" w:rsidR="009B5247" w:rsidRPr="00EB4AEC" w:rsidRDefault="009B5247" w:rsidP="009B5247">
      <w:pPr>
        <w:overflowPunct/>
        <w:autoSpaceDE/>
        <w:autoSpaceDN/>
        <w:adjustRightInd/>
        <w:textAlignment w:val="auto"/>
        <w:rPr>
          <w:ins w:id="60" w:author="Jose M. Fortes (R&amp;S)" w:date="2025-02-05T12:36:00Z" w16du:dateUtc="2025-02-05T11:36:00Z"/>
          <w:rFonts w:eastAsiaTheme="minorEastAsia"/>
          <w:lang w:eastAsia="zh-CN"/>
        </w:rPr>
      </w:pPr>
      <w:moveToRangeStart w:id="61" w:author="Jose M. Fortes (R&amp;S)" w:date="2025-02-05T12:36:00Z" w:name="move189651187"/>
      <w:ins w:id="62" w:author="Jose M. Fortes (R&amp;S)" w:date="2025-02-05T12:36:00Z" w16du:dateUtc="2025-02-05T11:36:00Z">
        <w:r w:rsidRPr="00EB4AEC">
          <w:rPr>
            <w:rFonts w:eastAsiaTheme="minorEastAsia" w:hint="eastAsia"/>
            <w:lang w:eastAsia="zh-CN"/>
          </w:rPr>
          <w:t>If a spectrum analyser is used for TRP measurement</w:t>
        </w:r>
      </w:ins>
      <w:ins w:id="63" w:author="Jose M. Fortes (R&amp;S)" w:date="2025-05-23T11:20:00Z" w16du:dateUtc="2025-05-23T09:20:00Z">
        <w:r>
          <w:rPr>
            <w:rFonts w:eastAsiaTheme="minorEastAsia"/>
            <w:lang w:eastAsia="zh-CN"/>
          </w:rPr>
          <w:t xml:space="preserve"> </w:t>
        </w:r>
      </w:ins>
      <w:ins w:id="64" w:author="Jose M. Fortes (R&amp;S)" w:date="2025-02-05T12:36:00Z" w16du:dateUtc="2025-02-05T11:36:00Z">
        <w:r w:rsidRPr="00EB4AEC">
          <w:rPr>
            <w:rFonts w:eastAsiaTheme="minorEastAsia" w:hint="eastAsia"/>
            <w:lang w:eastAsia="zh-CN"/>
          </w:rPr>
          <w:t>as specified in Clause 7</w:t>
        </w:r>
      </w:ins>
      <w:ins w:id="65" w:author="Jose M. Fortes (R&amp;S)" w:date="2025-05-23T11:20:00Z" w16du:dateUtc="2025-05-23T09:20:00Z">
        <w:r>
          <w:rPr>
            <w:rFonts w:eastAsiaTheme="minorEastAsia"/>
            <w:lang w:eastAsia="zh-CN"/>
          </w:rPr>
          <w:t>.5</w:t>
        </w:r>
      </w:ins>
      <w:ins w:id="66" w:author="Jose M. Fortes (R&amp;S)" w:date="2025-02-05T12:36:00Z" w16du:dateUtc="2025-02-05T11:36:00Z">
        <w:r w:rsidRPr="00EB4AEC">
          <w:rPr>
            <w:rFonts w:eastAsiaTheme="minorEastAsia" w:hint="eastAsia"/>
            <w:lang w:eastAsia="zh-CN"/>
          </w:rPr>
          <w:t xml:space="preserve">, </w:t>
        </w:r>
      </w:ins>
      <w:ins w:id="67" w:author="Jose M. Fortes (R&amp;S)" w:date="2025-05-23T11:20:00Z" w16du:dateUtc="2025-05-23T09:20:00Z">
        <w:r>
          <w:rPr>
            <w:rFonts w:eastAsiaTheme="minorEastAsia"/>
            <w:lang w:eastAsia="zh-CN"/>
          </w:rPr>
          <w:t xml:space="preserve">to perform either an Integrated Channel Power or a Total Channel Power measurement, </w:t>
        </w:r>
      </w:ins>
      <w:ins w:id="68" w:author="Jose M. Fortes (R&amp;S)" w:date="2025-02-05T12:36:00Z" w16du:dateUtc="2025-02-05T11:36:00Z">
        <w:r w:rsidRPr="00EB4AEC">
          <w:rPr>
            <w:rFonts w:eastAsiaTheme="minorEastAsia" w:hint="eastAsia"/>
            <w:lang w:eastAsia="zh-CN"/>
          </w:rPr>
          <w:t xml:space="preserve">the detailed parameters in Table </w:t>
        </w:r>
      </w:ins>
      <w:ins w:id="69" w:author="Jose M. Fortes (R&amp;S)" w:date="2025-05-23T11:20:00Z" w16du:dateUtc="2025-05-23T09:20:00Z">
        <w:r>
          <w:rPr>
            <w:rFonts w:eastAsiaTheme="minorEastAsia"/>
            <w:lang w:eastAsia="zh-CN"/>
          </w:rPr>
          <w:t>7.2.2.1</w:t>
        </w:r>
      </w:ins>
      <w:ins w:id="70" w:author="Jose M. Fortes (R&amp;S)" w:date="2025-02-05T12:36:00Z" w16du:dateUtc="2025-02-05T11:36:00Z">
        <w:r w:rsidRPr="00EB4AEC">
          <w:rPr>
            <w:rFonts w:eastAsiaTheme="minorEastAsia" w:hint="eastAsia"/>
            <w:lang w:eastAsia="zh-CN"/>
          </w:rPr>
          <w:t xml:space="preserve">-1 </w:t>
        </w:r>
      </w:ins>
      <w:ins w:id="71" w:author="Jose M. Fortes (R&amp;S)" w:date="2025-05-23T11:20:00Z" w16du:dateUtc="2025-05-23T09:20:00Z">
        <w:r>
          <w:rPr>
            <w:rFonts w:eastAsiaTheme="minorEastAsia"/>
            <w:lang w:eastAsia="zh-CN"/>
          </w:rPr>
          <w:t>shall</w:t>
        </w:r>
      </w:ins>
      <w:ins w:id="72" w:author="Jose M. Fortes (R&amp;S)" w:date="2025-02-05T12:36:00Z" w16du:dateUtc="2025-02-05T11:36:00Z">
        <w:r w:rsidRPr="00EB4AEC">
          <w:rPr>
            <w:rFonts w:eastAsiaTheme="minorEastAsia" w:hint="eastAsia"/>
            <w:lang w:eastAsia="zh-CN"/>
          </w:rPr>
          <w:t xml:space="preserve"> be used.</w:t>
        </w:r>
      </w:ins>
    </w:p>
    <w:p w14:paraId="5C39B3E5" w14:textId="77777777" w:rsidR="009B5247" w:rsidRPr="00EB4AEC" w:rsidRDefault="009B5247" w:rsidP="009B5247">
      <w:pPr>
        <w:pStyle w:val="TH"/>
        <w:rPr>
          <w:ins w:id="73" w:author="Jose M. Fortes (R&amp;S)" w:date="2025-02-05T12:36:00Z" w16du:dateUtc="2025-02-05T11:36:00Z"/>
          <w:rFonts w:eastAsiaTheme="minorEastAsia"/>
          <w:lang w:eastAsia="zh-CN"/>
        </w:rPr>
      </w:pPr>
      <w:ins w:id="74" w:author="Jose M. Fortes (R&amp;S)" w:date="2025-02-05T12:36:00Z" w16du:dateUtc="2025-02-05T11:36:00Z">
        <w:r w:rsidRPr="00EB4AEC">
          <w:rPr>
            <w:rFonts w:eastAsia="Yu Mincho" w:hint="eastAsia"/>
          </w:rPr>
          <w:t xml:space="preserve">Table </w:t>
        </w:r>
      </w:ins>
      <w:ins w:id="75" w:author="Jose M. Fortes (R&amp;S)" w:date="2025-05-23T11:20:00Z" w16du:dateUtc="2025-05-23T09:20:00Z">
        <w:r>
          <w:rPr>
            <w:rFonts w:eastAsiaTheme="minorEastAsia"/>
            <w:lang w:eastAsia="zh-CN"/>
          </w:rPr>
          <w:t>7.2.2.1</w:t>
        </w:r>
      </w:ins>
      <w:ins w:id="76" w:author="Jose M. Fortes (R&amp;S)" w:date="2025-02-05T12:36:00Z" w16du:dateUtc="2025-02-05T11:36:00Z">
        <w:r w:rsidRPr="00EB4AEC">
          <w:rPr>
            <w:rFonts w:eastAsia="Yu Mincho" w:hint="eastAsia"/>
          </w:rPr>
          <w:t>-1</w:t>
        </w:r>
        <w:r>
          <w:rPr>
            <w:rFonts w:eastAsia="Yu Mincho"/>
          </w:rPr>
          <w:t>:</w:t>
        </w:r>
        <w:r w:rsidRPr="00EB4AEC">
          <w:rPr>
            <w:rFonts w:eastAsia="Yu Mincho"/>
          </w:rPr>
          <w:t xml:space="preserve"> </w:t>
        </w:r>
        <w:r w:rsidRPr="00EB4AEC">
          <w:rPr>
            <w:rFonts w:eastAsiaTheme="minorEastAsia"/>
            <w:lang w:eastAsia="zh-CN"/>
          </w:rPr>
          <w:t>Detailed</w:t>
        </w:r>
        <w:r w:rsidRPr="00EB4AEC">
          <w:rPr>
            <w:rFonts w:eastAsiaTheme="minorEastAsia" w:hint="eastAsia"/>
            <w:lang w:eastAsia="zh-CN"/>
          </w:rPr>
          <w:t xml:space="preserve"> parameters of spectrum analyser</w:t>
        </w:r>
        <w:r w:rsidRPr="00EB4AEC">
          <w:rPr>
            <w:rFonts w:eastAsia="Yu Mincho"/>
          </w:rPr>
          <w:t xml:space="preserve"> for NR FR1</w:t>
        </w:r>
        <w:r w:rsidRPr="00EB4AEC">
          <w:rPr>
            <w:rFonts w:eastAsiaTheme="minorEastAsia" w:hint="eastAsia"/>
            <w:lang w:eastAsia="zh-CN"/>
          </w:rPr>
          <w:t xml:space="preserve"> TRP measurement</w:t>
        </w:r>
      </w:ins>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Change w:id="77">
          <w:tblGrid>
            <w:gridCol w:w="1008"/>
            <w:gridCol w:w="1152"/>
            <w:gridCol w:w="1152"/>
            <w:gridCol w:w="1152"/>
            <w:gridCol w:w="1008"/>
            <w:gridCol w:w="1296"/>
            <w:gridCol w:w="1008"/>
            <w:gridCol w:w="1008"/>
            <w:gridCol w:w="1008"/>
          </w:tblGrid>
        </w:tblGridChange>
      </w:tblGrid>
      <w:tr w:rsidR="009B5247" w:rsidRPr="00EB4AEC" w14:paraId="5DD2DC06" w14:textId="77777777" w:rsidTr="00AB5164">
        <w:trPr>
          <w:ins w:id="78" w:author="Jose M. Fortes (R&amp;S)" w:date="2025-05-23T11:20:00Z" w16du:dateUtc="2025-05-23T09:20:00Z"/>
        </w:trPr>
        <w:tc>
          <w:tcPr>
            <w:tcW w:w="1008" w:type="dxa"/>
            <w:shd w:val="clear" w:color="auto" w:fill="F6F6F6"/>
          </w:tcPr>
          <w:p w14:paraId="2CB7522D" w14:textId="77777777" w:rsidR="009B5247" w:rsidRPr="00EB4AEC" w:rsidRDefault="009B5247" w:rsidP="00AB5164">
            <w:pPr>
              <w:pStyle w:val="TAH"/>
              <w:rPr>
                <w:ins w:id="79" w:author="Jose M. Fortes (R&amp;S)" w:date="2025-02-05T12:36:00Z" w16du:dateUtc="2025-02-05T11:36:00Z"/>
                <w:rFonts w:eastAsiaTheme="minorEastAsia"/>
                <w:lang w:eastAsia="en-US"/>
              </w:rPr>
            </w:pPr>
            <w:ins w:id="80" w:author="Jose M. Fortes (R&amp;S)" w:date="2025-02-05T12:36:00Z" w16du:dateUtc="2025-02-05T11:36:00Z">
              <w:r w:rsidRPr="00EB4AEC">
                <w:rPr>
                  <w:rFonts w:cs="Arial"/>
                  <w:sz w:val="16"/>
                  <w:szCs w:val="18"/>
                  <w:lang w:val="en-US" w:eastAsia="zh-CN"/>
                </w:rPr>
                <w:t>Channel</w:t>
              </w:r>
              <w:r w:rsidRPr="00EB4AEC">
                <w:rPr>
                  <w:rFonts w:eastAsiaTheme="minorEastAsia"/>
                  <w:lang w:eastAsia="en-US"/>
                </w:rPr>
                <w:t xml:space="preserve"> BW (MHz)</w:t>
              </w:r>
            </w:ins>
          </w:p>
        </w:tc>
        <w:tc>
          <w:tcPr>
            <w:tcW w:w="1152" w:type="dxa"/>
            <w:shd w:val="clear" w:color="auto" w:fill="F6F6F6"/>
          </w:tcPr>
          <w:p w14:paraId="0FD8571A" w14:textId="77777777" w:rsidR="009B5247" w:rsidRPr="00EB4AEC" w:rsidRDefault="009B5247" w:rsidP="00AB5164">
            <w:pPr>
              <w:pStyle w:val="TAH"/>
              <w:rPr>
                <w:ins w:id="81" w:author="Jose M. Fortes (R&amp;S)" w:date="2025-02-05T12:36:00Z" w16du:dateUtc="2025-02-05T11:36:00Z"/>
                <w:rFonts w:cs="Arial"/>
                <w:sz w:val="16"/>
                <w:szCs w:val="18"/>
                <w:lang w:val="en-US" w:eastAsia="zh-CN"/>
              </w:rPr>
            </w:pPr>
            <w:ins w:id="82" w:author="Jose M. Fortes (R&amp;S)" w:date="2025-02-05T12:36:00Z" w16du:dateUtc="2025-02-05T11:36:00Z">
              <w:r w:rsidRPr="00EB4AEC">
                <w:rPr>
                  <w:rFonts w:cs="Arial"/>
                  <w:sz w:val="16"/>
                  <w:szCs w:val="18"/>
                  <w:lang w:val="en-US" w:eastAsia="zh-CN"/>
                </w:rPr>
                <w:t>SCS [kHz]</w:t>
              </w:r>
            </w:ins>
          </w:p>
        </w:tc>
        <w:tc>
          <w:tcPr>
            <w:tcW w:w="1152" w:type="dxa"/>
            <w:shd w:val="clear" w:color="auto" w:fill="F6F6F6"/>
          </w:tcPr>
          <w:p w14:paraId="7992303F" w14:textId="77777777" w:rsidR="009B5247" w:rsidRPr="00EB4AEC" w:rsidRDefault="009B5247" w:rsidP="00AB5164">
            <w:pPr>
              <w:pStyle w:val="TAH"/>
              <w:rPr>
                <w:ins w:id="83" w:author="Jose M. Fortes (R&amp;S)" w:date="2025-02-05T12:36:00Z" w16du:dateUtc="2025-02-05T11:36:00Z"/>
                <w:rFonts w:cs="Arial"/>
                <w:sz w:val="16"/>
                <w:szCs w:val="18"/>
                <w:lang w:val="en-US" w:eastAsia="zh-CN"/>
              </w:rPr>
            </w:pPr>
            <w:ins w:id="84" w:author="Jose M. Fortes (R&amp;S)" w:date="2025-02-05T12:36:00Z" w16du:dateUtc="2025-02-05T11:36:00Z">
              <w:r w:rsidRPr="00EB4AEC">
                <w:rPr>
                  <w:rFonts w:cs="Arial"/>
                  <w:sz w:val="16"/>
                  <w:szCs w:val="18"/>
                  <w:lang w:val="en-US" w:eastAsia="zh-CN"/>
                </w:rPr>
                <w:t>N</w:t>
              </w:r>
              <w:r w:rsidRPr="00EB4AEC">
                <w:rPr>
                  <w:rFonts w:cs="Arial"/>
                  <w:sz w:val="16"/>
                  <w:szCs w:val="18"/>
                  <w:vertAlign w:val="subscript"/>
                  <w:lang w:val="en-US" w:eastAsia="zh-CN"/>
                </w:rPr>
                <w:t>RB</w:t>
              </w:r>
            </w:ins>
          </w:p>
        </w:tc>
        <w:tc>
          <w:tcPr>
            <w:tcW w:w="1152" w:type="dxa"/>
            <w:shd w:val="clear" w:color="auto" w:fill="F6F6F6"/>
          </w:tcPr>
          <w:p w14:paraId="7851DCBD" w14:textId="77777777" w:rsidR="009B5247" w:rsidRPr="00EB4AEC" w:rsidRDefault="009B5247" w:rsidP="00AB5164">
            <w:pPr>
              <w:pStyle w:val="TAH"/>
              <w:rPr>
                <w:ins w:id="85" w:author="Jose M. Fortes (R&amp;S)" w:date="2025-02-05T12:36:00Z" w16du:dateUtc="2025-02-05T11:36:00Z"/>
                <w:rFonts w:cs="Arial"/>
                <w:sz w:val="16"/>
                <w:szCs w:val="18"/>
                <w:lang w:val="en-US" w:eastAsia="zh-CN"/>
              </w:rPr>
            </w:pPr>
            <w:ins w:id="86" w:author="Jose M. Fortes (R&amp;S)" w:date="2025-02-05T12:36:00Z" w16du:dateUtc="2025-02-05T11:36:00Z">
              <w:r w:rsidRPr="00EB4AEC">
                <w:rPr>
                  <w:rFonts w:cs="Arial"/>
                  <w:sz w:val="16"/>
                  <w:szCs w:val="18"/>
                  <w:lang w:val="en-US" w:eastAsia="zh-CN"/>
                </w:rPr>
                <w:t>RB Allocation</w:t>
              </w:r>
            </w:ins>
          </w:p>
        </w:tc>
        <w:tc>
          <w:tcPr>
            <w:tcW w:w="1008" w:type="dxa"/>
            <w:shd w:val="clear" w:color="auto" w:fill="F6F6F6"/>
          </w:tcPr>
          <w:p w14:paraId="778E489A" w14:textId="77777777" w:rsidR="009B5247" w:rsidRPr="00EB4AEC" w:rsidRDefault="009B5247" w:rsidP="00AB5164">
            <w:pPr>
              <w:pStyle w:val="TAH"/>
              <w:rPr>
                <w:ins w:id="87" w:author="Jose M. Fortes (R&amp;S)" w:date="2025-02-05T12:36:00Z" w16du:dateUtc="2025-02-05T11:36:00Z"/>
                <w:rFonts w:cs="Arial"/>
                <w:sz w:val="16"/>
                <w:szCs w:val="18"/>
                <w:lang w:val="en-US" w:eastAsia="zh-CN"/>
              </w:rPr>
            </w:pPr>
            <w:ins w:id="88" w:author="Jose M. Fortes (R&amp;S)" w:date="2025-02-05T12:36:00Z" w16du:dateUtc="2025-02-05T11:36:00Z">
              <w:r w:rsidRPr="00EB4AEC">
                <w:rPr>
                  <w:rFonts w:cs="Arial"/>
                  <w:sz w:val="16"/>
                  <w:szCs w:val="18"/>
                  <w:lang w:val="en-US" w:eastAsia="zh-CN"/>
                </w:rPr>
                <w:t>RB Start</w:t>
              </w:r>
            </w:ins>
          </w:p>
        </w:tc>
        <w:tc>
          <w:tcPr>
            <w:tcW w:w="1296" w:type="dxa"/>
            <w:shd w:val="clear" w:color="auto" w:fill="F6F6F6"/>
          </w:tcPr>
          <w:p w14:paraId="28842539" w14:textId="77777777" w:rsidR="009B5247" w:rsidRPr="00EB4AEC" w:rsidRDefault="009B5247" w:rsidP="00AB5164">
            <w:pPr>
              <w:pStyle w:val="TAH"/>
              <w:rPr>
                <w:ins w:id="89" w:author="Jose M. Fortes (R&amp;S)" w:date="2025-02-05T12:36:00Z" w16du:dateUtc="2025-02-05T11:36:00Z"/>
                <w:rFonts w:cs="Arial"/>
                <w:sz w:val="16"/>
                <w:szCs w:val="18"/>
                <w:lang w:val="en-US" w:eastAsia="zh-CN"/>
              </w:rPr>
            </w:pPr>
            <w:ins w:id="90" w:author="Jose M. Fortes (R&amp;S)" w:date="2025-02-05T12:36:00Z" w16du:dateUtc="2025-02-05T11:36:00Z">
              <w:r w:rsidRPr="00EB4AEC">
                <w:rPr>
                  <w:rFonts w:cs="Arial"/>
                  <w:sz w:val="16"/>
                  <w:szCs w:val="18"/>
                  <w:lang w:val="en-US" w:eastAsia="zh-CN"/>
                </w:rPr>
                <w:t>Frequency Offset (MHz)</w:t>
              </w:r>
            </w:ins>
          </w:p>
        </w:tc>
        <w:tc>
          <w:tcPr>
            <w:tcW w:w="1008" w:type="dxa"/>
            <w:shd w:val="clear" w:color="auto" w:fill="F6F6F6"/>
          </w:tcPr>
          <w:p w14:paraId="7094B71F" w14:textId="77777777" w:rsidR="009B5247" w:rsidRPr="00EB4AEC" w:rsidRDefault="009B5247" w:rsidP="00AB5164">
            <w:pPr>
              <w:pStyle w:val="TAH"/>
              <w:rPr>
                <w:ins w:id="91" w:author="Jose M. Fortes (R&amp;S)" w:date="2025-02-05T12:36:00Z" w16du:dateUtc="2025-02-05T11:36:00Z"/>
                <w:rFonts w:cs="Arial"/>
                <w:sz w:val="16"/>
                <w:szCs w:val="18"/>
                <w:lang w:val="en-US" w:eastAsia="zh-CN"/>
              </w:rPr>
            </w:pPr>
            <m:oMathPara>
              <m:oMath>
                <m:sSub>
                  <m:sSubPr>
                    <m:ctrlPr>
                      <w:ins w:id="92" w:author="Jose M. Fortes (R&amp;S)" w:date="2025-05-23T11:20:00Z" w16du:dateUtc="2025-05-23T09:20:00Z">
                        <w:rPr>
                          <w:rFonts w:ascii="Cambria Math" w:hAnsi="Cambria Math" w:cs="Arial"/>
                          <w:sz w:val="16"/>
                          <w:szCs w:val="18"/>
                          <w:lang w:val="en-US" w:eastAsia="zh-CN"/>
                        </w:rPr>
                      </w:ins>
                    </m:ctrlPr>
                  </m:sSubPr>
                  <m:e>
                    <m:r>
                      <w:ins w:id="93" w:author="Jose M. Fortes (R&amp;S)" w:date="2025-05-23T11:20:00Z" w16du:dateUtc="2025-05-23T09:20:00Z">
                        <m:rPr>
                          <m:sty m:val="bi"/>
                        </m:rPr>
                        <w:rPr>
                          <w:rFonts w:ascii="Cambria Math" w:hAnsi="Cambria Math" w:cs="Arial"/>
                          <w:sz w:val="16"/>
                          <w:szCs w:val="18"/>
                          <w:lang w:val="en-US" w:eastAsia="zh-CN"/>
                        </w:rPr>
                        <m:t>f</m:t>
                      </w:ins>
                    </m:r>
                  </m:e>
                  <m:sub>
                    <m:r>
                      <w:ins w:id="94" w:author="Jose M. Fortes (R&amp;S)" w:date="2025-05-23T11:20:00Z" w16du:dateUtc="2025-05-23T09:20:00Z">
                        <m:rPr>
                          <m:sty m:val="bi"/>
                        </m:rPr>
                        <w:rPr>
                          <w:rFonts w:ascii="Cambria Math" w:hAnsi="Cambria Math" w:cs="Arial"/>
                          <w:sz w:val="16"/>
                          <w:szCs w:val="18"/>
                          <w:lang w:val="en-US" w:eastAsia="zh-CN"/>
                        </w:rPr>
                        <m:t>span</m:t>
                      </w:ins>
                    </m:r>
                  </m:sub>
                </m:sSub>
              </m:oMath>
            </m:oMathPara>
          </w:p>
          <w:p w14:paraId="1442220A" w14:textId="77777777" w:rsidR="009B5247" w:rsidRDefault="009B5247" w:rsidP="00AB5164">
            <w:pPr>
              <w:pStyle w:val="TAH"/>
              <w:rPr>
                <w:ins w:id="95" w:author="Jose M. Fortes (R&amp;S)" w:date="2025-05-23T11:20:00Z" w16du:dateUtc="2025-05-23T09:20:00Z"/>
                <w:rFonts w:cs="Arial"/>
                <w:sz w:val="16"/>
                <w:szCs w:val="18"/>
                <w:lang w:val="en-US" w:eastAsia="zh-CN"/>
              </w:rPr>
            </w:pPr>
            <w:ins w:id="96" w:author="Jose M. Fortes (R&amp;S)" w:date="2025-02-05T12:36:00Z" w16du:dateUtc="2025-02-05T11:36:00Z">
              <w:r w:rsidRPr="00EB4AEC">
                <w:rPr>
                  <w:rFonts w:cs="Arial"/>
                  <w:sz w:val="16"/>
                  <w:szCs w:val="18"/>
                  <w:lang w:val="en-US" w:eastAsia="zh-CN"/>
                </w:rPr>
                <w:t>(MHz)</w:t>
              </w:r>
            </w:ins>
          </w:p>
          <w:p w14:paraId="4820A430" w14:textId="77777777" w:rsidR="009B5247" w:rsidRPr="006C7060" w:rsidRDefault="009B5247" w:rsidP="00AB5164">
            <w:pPr>
              <w:pStyle w:val="TAH"/>
              <w:rPr>
                <w:ins w:id="97" w:author="Jose M. Fortes (R&amp;S)" w:date="2025-02-05T12:36:00Z" w16du:dateUtc="2025-02-05T11:36:00Z"/>
                <w:rFonts w:eastAsiaTheme="minorEastAsia" w:cs="Arial"/>
                <w:b w:val="0"/>
                <w:bCs/>
                <w:sz w:val="16"/>
                <w:szCs w:val="18"/>
                <w:lang w:val="en-US" w:eastAsia="zh-CN"/>
              </w:rPr>
            </w:pPr>
            <w:ins w:id="98" w:author="Jose M. Fortes (R&amp;S)" w:date="2025-05-23T11:20:00Z" w16du:dateUtc="2025-05-23T09:20:00Z">
              <w:r w:rsidRPr="006C7060">
                <w:rPr>
                  <w:rFonts w:cs="Arial"/>
                  <w:b w:val="0"/>
                  <w:bCs/>
                  <w:sz w:val="16"/>
                  <w:szCs w:val="18"/>
                  <w:lang w:val="en-US" w:eastAsia="zh-CN"/>
                </w:rPr>
                <w:t>(Note 1)</w:t>
              </w:r>
            </w:ins>
          </w:p>
        </w:tc>
        <w:tc>
          <w:tcPr>
            <w:tcW w:w="1008" w:type="dxa"/>
            <w:shd w:val="clear" w:color="auto" w:fill="F6F6F6"/>
          </w:tcPr>
          <w:p w14:paraId="27479503" w14:textId="77777777" w:rsidR="009B5247" w:rsidRPr="00EB4AEC" w:rsidRDefault="009B5247" w:rsidP="00AB5164">
            <w:pPr>
              <w:pStyle w:val="TAH"/>
              <w:rPr>
                <w:ins w:id="99" w:author="Jose M. Fortes (R&amp;S)" w:date="2025-02-05T12:36:00Z" w16du:dateUtc="2025-02-05T11:36:00Z"/>
                <w:rFonts w:cs="Arial"/>
                <w:sz w:val="16"/>
                <w:szCs w:val="18"/>
                <w:lang w:val="en-US" w:eastAsia="zh-CN"/>
              </w:rPr>
            </w:pPr>
            <m:oMath>
              <m:sSub>
                <m:sSubPr>
                  <m:ctrlPr>
                    <w:ins w:id="100" w:author="Jose M. Fortes (R&amp;S)" w:date="2025-05-23T11:20:00Z" w16du:dateUtc="2025-05-23T09:20:00Z">
                      <w:rPr>
                        <w:rFonts w:ascii="Cambria Math" w:hAnsi="Cambria Math" w:cs="Arial"/>
                        <w:sz w:val="16"/>
                        <w:szCs w:val="18"/>
                        <w:lang w:val="en-US" w:eastAsia="zh-CN"/>
                      </w:rPr>
                    </w:ins>
                  </m:ctrlPr>
                </m:sSubPr>
                <m:e>
                  <m:r>
                    <w:ins w:id="101" w:author="Jose M. Fortes (R&amp;S)" w:date="2025-05-23T11:20:00Z" w16du:dateUtc="2025-05-23T09:20:00Z">
                      <m:rPr>
                        <m:sty m:val="bi"/>
                      </m:rPr>
                      <w:rPr>
                        <w:rFonts w:ascii="Cambria Math" w:hAnsi="Cambria Math" w:cs="Arial"/>
                        <w:sz w:val="16"/>
                        <w:szCs w:val="18"/>
                        <w:lang w:val="en-US" w:eastAsia="zh-CN"/>
                      </w:rPr>
                      <m:t>f</m:t>
                    </w:ins>
                  </m:r>
                </m:e>
                <m:sub>
                  <m:r>
                    <w:ins w:id="102" w:author="Jose M. Fortes (R&amp;S)" w:date="2025-05-23T11:20:00Z" w16du:dateUtc="2025-05-23T09:20:00Z">
                      <m:rPr>
                        <m:sty m:val="bi"/>
                      </m:rPr>
                      <w:rPr>
                        <w:rFonts w:ascii="Cambria Math" w:hAnsi="Cambria Math" w:cs="Arial"/>
                        <w:sz w:val="16"/>
                        <w:szCs w:val="18"/>
                        <w:lang w:val="en-US" w:eastAsia="zh-CN"/>
                      </w:rPr>
                      <m:t>Gaussian</m:t>
                    </w:ins>
                  </m:r>
                </m:sub>
              </m:sSub>
            </m:oMath>
            <w:ins w:id="103" w:author="Jose M. Fortes (R&amp;S)" w:date="2025-02-05T12:36:00Z" w16du:dateUtc="2025-02-05T11:36:00Z">
              <w:r w:rsidRPr="00EB4AEC" w:rsidDel="00FB7A6D">
                <w:rPr>
                  <w:rFonts w:cs="Arial"/>
                  <w:sz w:val="16"/>
                  <w:szCs w:val="18"/>
                  <w:lang w:val="en-US" w:eastAsia="zh-CN"/>
                </w:rPr>
                <w:t xml:space="preserve"> </w:t>
              </w:r>
            </w:ins>
          </w:p>
          <w:p w14:paraId="002C6A30" w14:textId="77777777" w:rsidR="009B5247" w:rsidRDefault="009B5247" w:rsidP="00AB5164">
            <w:pPr>
              <w:pStyle w:val="TAH"/>
              <w:rPr>
                <w:ins w:id="104" w:author="Jose M. Fortes (R&amp;S)" w:date="2025-05-23T11:20:00Z" w16du:dateUtc="2025-05-23T09:20:00Z"/>
                <w:rFonts w:eastAsiaTheme="minorEastAsia" w:cs="Arial"/>
                <w:sz w:val="16"/>
                <w:szCs w:val="18"/>
                <w:lang w:val="en-US" w:eastAsia="zh-CN"/>
              </w:rPr>
            </w:pPr>
            <w:ins w:id="105" w:author="Jose M. Fortes (R&amp;S)" w:date="2025-02-05T12:36:00Z" w16du:dateUtc="2025-02-05T11:36:00Z">
              <w:r w:rsidRPr="00EB4AEC">
                <w:rPr>
                  <w:rFonts w:cs="Arial"/>
                  <w:sz w:val="16"/>
                  <w:szCs w:val="18"/>
                  <w:lang w:val="en-US" w:eastAsia="zh-CN"/>
                </w:rPr>
                <w:t>(MHz</w:t>
              </w:r>
              <w:r w:rsidRPr="00EB4AEC">
                <w:rPr>
                  <w:rFonts w:eastAsiaTheme="minorEastAsia" w:cs="Arial" w:hint="eastAsia"/>
                  <w:sz w:val="16"/>
                  <w:szCs w:val="18"/>
                  <w:lang w:val="en-US" w:eastAsia="zh-CN"/>
                </w:rPr>
                <w:t>)</w:t>
              </w:r>
            </w:ins>
          </w:p>
          <w:p w14:paraId="42F25B99" w14:textId="77777777" w:rsidR="009B5247" w:rsidRPr="006C7060" w:rsidRDefault="009B5247" w:rsidP="00AB5164">
            <w:pPr>
              <w:pStyle w:val="TAH"/>
              <w:rPr>
                <w:ins w:id="106" w:author="Jose M. Fortes (R&amp;S)" w:date="2025-02-05T12:36:00Z" w16du:dateUtc="2025-02-05T11:36:00Z"/>
                <w:rFonts w:eastAsiaTheme="minorEastAsia" w:cs="Arial"/>
                <w:b w:val="0"/>
                <w:bCs/>
                <w:sz w:val="16"/>
                <w:szCs w:val="18"/>
                <w:lang w:val="en-US" w:eastAsia="zh-CN"/>
              </w:rPr>
            </w:pPr>
            <w:ins w:id="107" w:author="Jose M. Fortes (R&amp;S)" w:date="2025-05-23T11:20:00Z" w16du:dateUtc="2025-05-23T09:20:00Z">
              <w:r w:rsidRPr="006C7060">
                <w:rPr>
                  <w:rFonts w:eastAsiaTheme="minorEastAsia" w:cs="Arial"/>
                  <w:b w:val="0"/>
                  <w:bCs/>
                  <w:sz w:val="16"/>
                  <w:szCs w:val="18"/>
                  <w:lang w:val="en-US" w:eastAsia="zh-CN"/>
                </w:rPr>
                <w:t>(Note 2)</w:t>
              </w:r>
            </w:ins>
          </w:p>
        </w:tc>
        <w:tc>
          <w:tcPr>
            <w:tcW w:w="1008" w:type="dxa"/>
            <w:shd w:val="clear" w:color="auto" w:fill="F6F6F6"/>
          </w:tcPr>
          <w:p w14:paraId="66B0E435" w14:textId="77777777" w:rsidR="009B5247" w:rsidRPr="00EB4AEC" w:rsidRDefault="009B5247" w:rsidP="00AB5164">
            <w:pPr>
              <w:pStyle w:val="TAH"/>
              <w:rPr>
                <w:ins w:id="108" w:author="Jose M. Fortes (R&amp;S)" w:date="2025-02-05T12:36:00Z" w16du:dateUtc="2025-02-05T11:36:00Z"/>
                <w:rFonts w:cs="Arial"/>
                <w:sz w:val="16"/>
                <w:szCs w:val="18"/>
                <w:lang w:val="en-US" w:eastAsia="zh-CN"/>
              </w:rPr>
            </w:pPr>
            <m:oMathPara>
              <m:oMath>
                <m:sSub>
                  <m:sSubPr>
                    <m:ctrlPr>
                      <w:ins w:id="109" w:author="Jose M. Fortes (R&amp;S)" w:date="2025-05-23T11:20:00Z" w16du:dateUtc="2025-05-23T09:20:00Z">
                        <w:rPr>
                          <w:rFonts w:ascii="Cambria Math" w:hAnsi="Cambria Math" w:cs="Arial"/>
                          <w:sz w:val="16"/>
                          <w:szCs w:val="18"/>
                          <w:lang w:val="en-US" w:eastAsia="zh-CN"/>
                        </w:rPr>
                      </w:ins>
                    </m:ctrlPr>
                  </m:sSubPr>
                  <m:e>
                    <m:r>
                      <w:ins w:id="110" w:author="Jose M. Fortes (R&amp;S)" w:date="2025-05-23T11:20:00Z" w16du:dateUtc="2025-05-23T09:20:00Z">
                        <m:rPr>
                          <m:sty m:val="bi"/>
                        </m:rPr>
                        <w:rPr>
                          <w:rFonts w:ascii="Cambria Math" w:hAnsi="Cambria Math" w:cs="Arial"/>
                          <w:sz w:val="16"/>
                          <w:szCs w:val="18"/>
                          <w:lang w:val="en-US" w:eastAsia="zh-CN"/>
                        </w:rPr>
                        <m:t>f</m:t>
                      </w:ins>
                    </m:r>
                  </m:e>
                  <m:sub>
                    <m:r>
                      <w:ins w:id="111" w:author="Jose M. Fortes (R&amp;S)" w:date="2025-05-23T11:20:00Z" w16du:dateUtc="2025-05-23T09:20:00Z">
                        <m:rPr>
                          <m:sty m:val="bi"/>
                        </m:rPr>
                        <w:rPr>
                          <w:rFonts w:ascii="Cambria Math" w:hAnsi="Cambria Math" w:cs="Arial"/>
                          <w:sz w:val="16"/>
                          <w:szCs w:val="18"/>
                          <w:lang w:val="en-US" w:eastAsia="zh-CN"/>
                        </w:rPr>
                        <m:t>flat</m:t>
                      </w:ins>
                    </m:r>
                    <m:r>
                      <w:ins w:id="112" w:author="Jose M. Fortes (R&amp;S)" w:date="2025-05-23T11:20:00Z" w16du:dateUtc="2025-05-23T09:20:00Z">
                        <m:rPr>
                          <m:sty m:val="b"/>
                        </m:rPr>
                        <w:rPr>
                          <w:rFonts w:ascii="Cambria Math" w:hAnsi="Cambria Math" w:cs="Arial"/>
                          <w:sz w:val="16"/>
                          <w:szCs w:val="18"/>
                          <w:lang w:val="en-US" w:eastAsia="zh-CN"/>
                        </w:rPr>
                        <m:t xml:space="preserve"> </m:t>
                      </w:ins>
                    </m:r>
                    <m:r>
                      <w:ins w:id="113" w:author="Jose M. Fortes (R&amp;S)" w:date="2025-05-23T11:20:00Z" w16du:dateUtc="2025-05-23T09:20:00Z">
                        <m:rPr>
                          <m:sty m:val="bi"/>
                        </m:rPr>
                        <w:rPr>
                          <w:rFonts w:ascii="Cambria Math" w:hAnsi="Cambria Math" w:cs="Arial"/>
                          <w:sz w:val="16"/>
                          <w:szCs w:val="18"/>
                          <w:lang w:val="en-US" w:eastAsia="zh-CN"/>
                        </w:rPr>
                        <m:t>top</m:t>
                      </w:ins>
                    </m:r>
                  </m:sub>
                </m:sSub>
              </m:oMath>
            </m:oMathPara>
          </w:p>
          <w:p w14:paraId="2B2FB580" w14:textId="77777777" w:rsidR="009B5247" w:rsidRDefault="009B5247" w:rsidP="00AB5164">
            <w:pPr>
              <w:pStyle w:val="TAH"/>
              <w:rPr>
                <w:ins w:id="114" w:author="Jose M. Fortes (R&amp;S)" w:date="2025-05-23T11:20:00Z" w16du:dateUtc="2025-05-23T09:20:00Z"/>
                <w:rFonts w:cs="Arial"/>
                <w:sz w:val="16"/>
                <w:szCs w:val="18"/>
                <w:lang w:val="en-US" w:eastAsia="zh-CN"/>
              </w:rPr>
            </w:pPr>
            <w:ins w:id="115" w:author="Jose M. Fortes (R&amp;S)" w:date="2025-02-05T12:36:00Z" w16du:dateUtc="2025-02-05T11:36:00Z">
              <w:r w:rsidRPr="00EB4AEC">
                <w:rPr>
                  <w:rFonts w:cs="Arial"/>
                  <w:sz w:val="16"/>
                  <w:szCs w:val="18"/>
                  <w:lang w:val="en-US" w:eastAsia="zh-CN"/>
                </w:rPr>
                <w:t>(MHz)</w:t>
              </w:r>
            </w:ins>
          </w:p>
          <w:p w14:paraId="6052A6B8" w14:textId="77777777" w:rsidR="009B5247" w:rsidRPr="006C7060" w:rsidRDefault="009B5247" w:rsidP="00AB5164">
            <w:pPr>
              <w:pStyle w:val="TAH"/>
              <w:rPr>
                <w:ins w:id="116" w:author="Jose M. Fortes (R&amp;S)" w:date="2025-02-05T12:36:00Z" w16du:dateUtc="2025-02-05T11:36:00Z"/>
                <w:rFonts w:eastAsiaTheme="minorEastAsia" w:cs="Arial"/>
                <w:b w:val="0"/>
                <w:bCs/>
                <w:sz w:val="16"/>
                <w:szCs w:val="18"/>
                <w:lang w:val="en-US" w:eastAsia="zh-CN"/>
              </w:rPr>
            </w:pPr>
            <w:ins w:id="117" w:author="Jose M. Fortes (R&amp;S)" w:date="2025-05-23T11:20:00Z" w16du:dateUtc="2025-05-23T09:20:00Z">
              <w:r w:rsidRPr="006C7060">
                <w:rPr>
                  <w:rFonts w:cs="Arial"/>
                  <w:b w:val="0"/>
                  <w:bCs/>
                  <w:sz w:val="16"/>
                  <w:szCs w:val="18"/>
                  <w:lang w:val="en-US" w:eastAsia="zh-CN"/>
                </w:rPr>
                <w:t>(Note 2)</w:t>
              </w:r>
            </w:ins>
          </w:p>
        </w:tc>
      </w:tr>
      <w:tr w:rsidR="009B5247" w:rsidRPr="00EB4AEC" w14:paraId="441A8786" w14:textId="77777777" w:rsidTr="00AB5164">
        <w:trPr>
          <w:ins w:id="118" w:author="Jose M. Fortes (R&amp;S)" w:date="2025-05-23T11:20:00Z" w16du:dateUtc="2025-05-23T09:20:00Z"/>
        </w:trPr>
        <w:tc>
          <w:tcPr>
            <w:tcW w:w="1008" w:type="dxa"/>
          </w:tcPr>
          <w:p w14:paraId="7D4FC3B1" w14:textId="77777777" w:rsidR="009B5247" w:rsidRPr="00EB4AEC" w:rsidRDefault="009B5247" w:rsidP="00AB5164">
            <w:pPr>
              <w:pStyle w:val="TAC"/>
              <w:rPr>
                <w:ins w:id="119" w:author="Jose M. Fortes (R&amp;S)" w:date="2025-02-05T12:36:00Z" w16du:dateUtc="2025-02-05T11:36:00Z"/>
                <w:rFonts w:eastAsiaTheme="minorEastAsia"/>
                <w:lang w:eastAsia="en-US"/>
              </w:rPr>
            </w:pPr>
            <w:ins w:id="120" w:author="Jose M. Fortes (R&amp;S)" w:date="2025-02-05T12:36:00Z" w16du:dateUtc="2025-02-05T11:36:00Z">
              <w:r w:rsidRPr="00EB4AEC">
                <w:rPr>
                  <w:rFonts w:eastAsiaTheme="minorEastAsia"/>
                  <w:lang w:eastAsia="en-US"/>
                </w:rPr>
                <w:t>5</w:t>
              </w:r>
            </w:ins>
          </w:p>
        </w:tc>
        <w:tc>
          <w:tcPr>
            <w:tcW w:w="1152" w:type="dxa"/>
          </w:tcPr>
          <w:p w14:paraId="7813649E" w14:textId="77777777" w:rsidR="009B5247" w:rsidRPr="00EB4AEC" w:rsidRDefault="009B5247" w:rsidP="00AB5164">
            <w:pPr>
              <w:pStyle w:val="TAC"/>
              <w:rPr>
                <w:ins w:id="121" w:author="Jose M. Fortes (R&amp;S)" w:date="2025-02-05T12:36:00Z" w16du:dateUtc="2025-02-05T11:36:00Z"/>
                <w:rFonts w:eastAsiaTheme="minorEastAsia"/>
                <w:lang w:eastAsia="en-US"/>
              </w:rPr>
            </w:pPr>
            <w:ins w:id="122" w:author="Jose M. Fortes (R&amp;S)" w:date="2025-02-05T12:36:00Z" w16du:dateUtc="2025-02-05T11:36:00Z">
              <w:r w:rsidRPr="00EB4AEC">
                <w:rPr>
                  <w:rFonts w:eastAsiaTheme="minorEastAsia"/>
                  <w:lang w:eastAsia="en-US"/>
                </w:rPr>
                <w:t>15</w:t>
              </w:r>
            </w:ins>
          </w:p>
        </w:tc>
        <w:tc>
          <w:tcPr>
            <w:tcW w:w="1152" w:type="dxa"/>
          </w:tcPr>
          <w:p w14:paraId="1B080367" w14:textId="77777777" w:rsidR="009B5247" w:rsidRPr="00EB4AEC" w:rsidRDefault="009B5247" w:rsidP="00AB5164">
            <w:pPr>
              <w:pStyle w:val="TAC"/>
              <w:rPr>
                <w:ins w:id="123" w:author="Jose M. Fortes (R&amp;S)" w:date="2025-02-05T12:36:00Z" w16du:dateUtc="2025-02-05T11:36:00Z"/>
                <w:rFonts w:eastAsiaTheme="minorEastAsia"/>
                <w:lang w:eastAsia="en-US"/>
              </w:rPr>
            </w:pPr>
            <w:ins w:id="124" w:author="Jose M. Fortes (R&amp;S)" w:date="2025-02-05T12:36:00Z" w16du:dateUtc="2025-02-05T11:36:00Z">
              <w:r w:rsidRPr="00EB4AEC">
                <w:rPr>
                  <w:rFonts w:eastAsiaTheme="minorEastAsia"/>
                  <w:lang w:eastAsia="en-US"/>
                </w:rPr>
                <w:t>25</w:t>
              </w:r>
            </w:ins>
          </w:p>
        </w:tc>
        <w:tc>
          <w:tcPr>
            <w:tcW w:w="1152" w:type="dxa"/>
          </w:tcPr>
          <w:p w14:paraId="1D773F97" w14:textId="77777777" w:rsidR="009B5247" w:rsidRPr="00EB4AEC" w:rsidRDefault="009B5247" w:rsidP="00AB5164">
            <w:pPr>
              <w:pStyle w:val="TAC"/>
              <w:rPr>
                <w:ins w:id="125" w:author="Jose M. Fortes (R&amp;S)" w:date="2025-02-05T12:36:00Z" w16du:dateUtc="2025-02-05T11:36:00Z"/>
                <w:rFonts w:eastAsiaTheme="minorEastAsia"/>
                <w:lang w:eastAsia="en-US"/>
              </w:rPr>
            </w:pPr>
            <w:ins w:id="126" w:author="Jose M. Fortes (R&amp;S)" w:date="2025-02-05T12:36:00Z" w16du:dateUtc="2025-02-05T11:36:00Z">
              <w:r w:rsidRPr="00EB4AEC">
                <w:rPr>
                  <w:rFonts w:eastAsiaTheme="minorEastAsia"/>
                  <w:lang w:eastAsia="en-US"/>
                </w:rPr>
                <w:t>12</w:t>
              </w:r>
            </w:ins>
          </w:p>
        </w:tc>
        <w:tc>
          <w:tcPr>
            <w:tcW w:w="1008" w:type="dxa"/>
          </w:tcPr>
          <w:p w14:paraId="02CF4E0A" w14:textId="77777777" w:rsidR="009B5247" w:rsidRPr="00EB4AEC" w:rsidRDefault="009B5247" w:rsidP="00AB5164">
            <w:pPr>
              <w:pStyle w:val="TAC"/>
              <w:rPr>
                <w:ins w:id="127" w:author="Jose M. Fortes (R&amp;S)" w:date="2025-02-05T12:36:00Z" w16du:dateUtc="2025-02-05T11:36:00Z"/>
                <w:rFonts w:eastAsiaTheme="minorEastAsia"/>
                <w:lang w:eastAsia="en-US"/>
              </w:rPr>
            </w:pPr>
            <w:ins w:id="128" w:author="Jose M. Fortes (R&amp;S)" w:date="2025-02-05T12:36:00Z" w16du:dateUtc="2025-02-05T11:36:00Z">
              <w:r w:rsidRPr="00EB4AEC">
                <w:rPr>
                  <w:rFonts w:eastAsiaTheme="minorEastAsia"/>
                  <w:lang w:eastAsia="en-US"/>
                </w:rPr>
                <w:t>6</w:t>
              </w:r>
            </w:ins>
          </w:p>
        </w:tc>
        <w:tc>
          <w:tcPr>
            <w:tcW w:w="1296" w:type="dxa"/>
          </w:tcPr>
          <w:p w14:paraId="65F1825D" w14:textId="77777777" w:rsidR="009B5247" w:rsidRPr="00EB4AEC" w:rsidRDefault="009B5247" w:rsidP="00AB5164">
            <w:pPr>
              <w:pStyle w:val="TAC"/>
              <w:rPr>
                <w:ins w:id="129" w:author="Jose M. Fortes (R&amp;S)" w:date="2025-02-05T12:36:00Z" w16du:dateUtc="2025-02-05T11:36:00Z"/>
                <w:rFonts w:eastAsiaTheme="minorEastAsia"/>
                <w:lang w:eastAsia="en-US"/>
              </w:rPr>
            </w:pPr>
            <w:ins w:id="130" w:author="Jose M. Fortes (R&amp;S)" w:date="2025-02-05T12:36:00Z" w16du:dateUtc="2025-02-05T11:36:00Z">
              <w:r w:rsidRPr="00EB4AEC">
                <w:rPr>
                  <w:rFonts w:eastAsiaTheme="minorEastAsia"/>
                  <w:lang w:eastAsia="en-US"/>
                </w:rPr>
                <w:t>-0.09</w:t>
              </w:r>
            </w:ins>
          </w:p>
        </w:tc>
        <w:tc>
          <w:tcPr>
            <w:tcW w:w="1008" w:type="dxa"/>
          </w:tcPr>
          <w:p w14:paraId="7D23147B" w14:textId="77777777" w:rsidR="009B5247" w:rsidRPr="00EB4AEC" w:rsidRDefault="009B5247" w:rsidP="00AB5164">
            <w:pPr>
              <w:pStyle w:val="TAC"/>
              <w:rPr>
                <w:ins w:id="131" w:author="Jose M. Fortes (R&amp;S)" w:date="2025-02-05T12:36:00Z" w16du:dateUtc="2025-02-05T11:36:00Z"/>
                <w:rFonts w:eastAsiaTheme="minorEastAsia"/>
                <w:lang w:eastAsia="en-US"/>
              </w:rPr>
            </w:pPr>
            <w:ins w:id="132" w:author="Jose M. Fortes (R&amp;S)" w:date="2025-02-05T12:36:00Z" w16du:dateUtc="2025-02-05T11:36:00Z">
              <w:r w:rsidRPr="00EB4AEC">
                <w:rPr>
                  <w:rFonts w:eastAsiaTheme="minorEastAsia"/>
                  <w:lang w:eastAsia="en-US"/>
                </w:rPr>
                <w:t>2.4</w:t>
              </w:r>
            </w:ins>
          </w:p>
        </w:tc>
        <w:tc>
          <w:tcPr>
            <w:tcW w:w="1008" w:type="dxa"/>
          </w:tcPr>
          <w:p w14:paraId="45D5BCB4" w14:textId="77777777" w:rsidR="009B5247" w:rsidRPr="00EB4AEC" w:rsidRDefault="009B5247" w:rsidP="00AB5164">
            <w:pPr>
              <w:pStyle w:val="TAC"/>
              <w:rPr>
                <w:ins w:id="133" w:author="Jose M. Fortes (R&amp;S)" w:date="2025-02-05T12:36:00Z" w16du:dateUtc="2025-02-05T11:36:00Z"/>
                <w:rFonts w:eastAsiaTheme="minorEastAsia"/>
                <w:lang w:eastAsia="en-US"/>
              </w:rPr>
            </w:pPr>
            <w:ins w:id="134" w:author="Jose M. Fortes (R&amp;S)" w:date="2025-02-05T12:36:00Z" w16du:dateUtc="2025-02-05T11:36:00Z">
              <w:r w:rsidRPr="00EB4AEC">
                <w:rPr>
                  <w:rFonts w:eastAsiaTheme="minorEastAsia"/>
                  <w:lang w:eastAsia="en-US"/>
                </w:rPr>
                <w:t>7</w:t>
              </w:r>
            </w:ins>
          </w:p>
        </w:tc>
        <w:tc>
          <w:tcPr>
            <w:tcW w:w="1008" w:type="dxa"/>
          </w:tcPr>
          <w:p w14:paraId="33B50F59" w14:textId="77777777" w:rsidR="009B5247" w:rsidRPr="00EB4AEC" w:rsidRDefault="009B5247" w:rsidP="00AB5164">
            <w:pPr>
              <w:pStyle w:val="TAC"/>
              <w:rPr>
                <w:ins w:id="135" w:author="Jose M. Fortes (R&amp;S)" w:date="2025-02-05T12:36:00Z" w16du:dateUtc="2025-02-05T11:36:00Z"/>
                <w:rFonts w:eastAsiaTheme="minorEastAsia"/>
                <w:lang w:eastAsia="en-US"/>
              </w:rPr>
            </w:pPr>
            <w:ins w:id="136" w:author="Jose M. Fortes (R&amp;S)" w:date="2025-02-05T12:36:00Z" w16du:dateUtc="2025-02-05T11:36:00Z">
              <w:r w:rsidRPr="00EB4AEC">
                <w:rPr>
                  <w:rFonts w:eastAsiaTheme="minorEastAsia"/>
                  <w:lang w:eastAsia="en-US"/>
                </w:rPr>
                <w:t>3</w:t>
              </w:r>
            </w:ins>
          </w:p>
        </w:tc>
      </w:tr>
      <w:tr w:rsidR="009B5247" w:rsidRPr="00EB4AEC" w14:paraId="703087FC" w14:textId="77777777" w:rsidTr="00AB5164">
        <w:trPr>
          <w:ins w:id="137" w:author="Jose M. Fortes (R&amp;S)" w:date="2025-05-23T11:20:00Z" w16du:dateUtc="2025-05-23T09:20:00Z"/>
        </w:trPr>
        <w:tc>
          <w:tcPr>
            <w:tcW w:w="1008" w:type="dxa"/>
          </w:tcPr>
          <w:p w14:paraId="48CDF061" w14:textId="77777777" w:rsidR="009B5247" w:rsidRPr="00EB4AEC" w:rsidRDefault="009B5247" w:rsidP="00AB5164">
            <w:pPr>
              <w:pStyle w:val="TAC"/>
              <w:rPr>
                <w:ins w:id="138" w:author="Jose M. Fortes (R&amp;S)" w:date="2025-02-05T12:36:00Z" w16du:dateUtc="2025-02-05T11:36:00Z"/>
                <w:rFonts w:eastAsiaTheme="minorEastAsia"/>
                <w:lang w:eastAsia="en-US"/>
              </w:rPr>
            </w:pPr>
            <w:ins w:id="139" w:author="Jose M. Fortes (R&amp;S)" w:date="2025-02-05T12:36:00Z" w16du:dateUtc="2025-02-05T11:36:00Z">
              <w:r w:rsidRPr="00EB4AEC">
                <w:rPr>
                  <w:rFonts w:eastAsiaTheme="minorEastAsia"/>
                  <w:lang w:eastAsia="en-US"/>
                </w:rPr>
                <w:t>10</w:t>
              </w:r>
            </w:ins>
          </w:p>
        </w:tc>
        <w:tc>
          <w:tcPr>
            <w:tcW w:w="1152" w:type="dxa"/>
          </w:tcPr>
          <w:p w14:paraId="1F8B84C5" w14:textId="77777777" w:rsidR="009B5247" w:rsidRPr="00EB4AEC" w:rsidRDefault="009B5247" w:rsidP="00AB5164">
            <w:pPr>
              <w:pStyle w:val="TAC"/>
              <w:rPr>
                <w:ins w:id="140" w:author="Jose M. Fortes (R&amp;S)" w:date="2025-02-05T12:36:00Z" w16du:dateUtc="2025-02-05T11:36:00Z"/>
                <w:rFonts w:eastAsiaTheme="minorEastAsia"/>
                <w:lang w:eastAsia="en-US"/>
              </w:rPr>
            </w:pPr>
            <w:ins w:id="141" w:author="Jose M. Fortes (R&amp;S)" w:date="2025-02-05T12:36:00Z" w16du:dateUtc="2025-02-05T11:36:00Z">
              <w:r w:rsidRPr="00EB4AEC">
                <w:rPr>
                  <w:rFonts w:eastAsiaTheme="minorEastAsia"/>
                  <w:lang w:eastAsia="en-US"/>
                </w:rPr>
                <w:t>15</w:t>
              </w:r>
            </w:ins>
          </w:p>
        </w:tc>
        <w:tc>
          <w:tcPr>
            <w:tcW w:w="1152" w:type="dxa"/>
          </w:tcPr>
          <w:p w14:paraId="467130A3" w14:textId="77777777" w:rsidR="009B5247" w:rsidRPr="00EB4AEC" w:rsidRDefault="009B5247" w:rsidP="00AB5164">
            <w:pPr>
              <w:pStyle w:val="TAC"/>
              <w:rPr>
                <w:ins w:id="142" w:author="Jose M. Fortes (R&amp;S)" w:date="2025-02-05T12:36:00Z" w16du:dateUtc="2025-02-05T11:36:00Z"/>
                <w:rFonts w:eastAsiaTheme="minorEastAsia"/>
                <w:lang w:eastAsia="en-US"/>
              </w:rPr>
            </w:pPr>
            <w:ins w:id="143" w:author="Jose M. Fortes (R&amp;S)" w:date="2025-02-05T12:36:00Z" w16du:dateUtc="2025-02-05T11:36:00Z">
              <w:r w:rsidRPr="00EB4AEC">
                <w:rPr>
                  <w:rFonts w:eastAsiaTheme="minorEastAsia"/>
                  <w:lang w:eastAsia="en-US"/>
                </w:rPr>
                <w:t>52</w:t>
              </w:r>
            </w:ins>
          </w:p>
        </w:tc>
        <w:tc>
          <w:tcPr>
            <w:tcW w:w="1152" w:type="dxa"/>
          </w:tcPr>
          <w:p w14:paraId="7F63CA75" w14:textId="77777777" w:rsidR="009B5247" w:rsidRPr="00EB4AEC" w:rsidRDefault="009B5247" w:rsidP="00AB5164">
            <w:pPr>
              <w:pStyle w:val="TAC"/>
              <w:rPr>
                <w:ins w:id="144" w:author="Jose M. Fortes (R&amp;S)" w:date="2025-02-05T12:36:00Z" w16du:dateUtc="2025-02-05T11:36:00Z"/>
                <w:rFonts w:eastAsiaTheme="minorEastAsia"/>
                <w:lang w:eastAsia="en-US"/>
              </w:rPr>
            </w:pPr>
            <w:ins w:id="145" w:author="Jose M. Fortes (R&amp;S)" w:date="2025-02-05T12:36:00Z" w16du:dateUtc="2025-02-05T11:36:00Z">
              <w:r w:rsidRPr="00EB4AEC">
                <w:rPr>
                  <w:rFonts w:eastAsiaTheme="minorEastAsia"/>
                  <w:lang w:eastAsia="en-US"/>
                </w:rPr>
                <w:t>25</w:t>
              </w:r>
            </w:ins>
          </w:p>
        </w:tc>
        <w:tc>
          <w:tcPr>
            <w:tcW w:w="1008" w:type="dxa"/>
          </w:tcPr>
          <w:p w14:paraId="325AE443" w14:textId="77777777" w:rsidR="009B5247" w:rsidRPr="00EB4AEC" w:rsidRDefault="009B5247" w:rsidP="00AB5164">
            <w:pPr>
              <w:pStyle w:val="TAC"/>
              <w:rPr>
                <w:ins w:id="146" w:author="Jose M. Fortes (R&amp;S)" w:date="2025-02-05T12:36:00Z" w16du:dateUtc="2025-02-05T11:36:00Z"/>
                <w:rFonts w:eastAsiaTheme="minorEastAsia"/>
                <w:lang w:eastAsia="en-US"/>
              </w:rPr>
            </w:pPr>
            <w:ins w:id="147" w:author="Jose M. Fortes (R&amp;S)" w:date="2025-02-05T12:36:00Z" w16du:dateUtc="2025-02-05T11:36:00Z">
              <w:r w:rsidRPr="00EB4AEC">
                <w:rPr>
                  <w:rFonts w:eastAsiaTheme="minorEastAsia"/>
                  <w:lang w:eastAsia="en-US"/>
                </w:rPr>
                <w:t>12</w:t>
              </w:r>
            </w:ins>
          </w:p>
        </w:tc>
        <w:tc>
          <w:tcPr>
            <w:tcW w:w="1296" w:type="dxa"/>
          </w:tcPr>
          <w:p w14:paraId="63F3BE9F" w14:textId="77777777" w:rsidR="009B5247" w:rsidRPr="00EB4AEC" w:rsidRDefault="009B5247" w:rsidP="00AB5164">
            <w:pPr>
              <w:pStyle w:val="TAC"/>
              <w:rPr>
                <w:ins w:id="148" w:author="Jose M. Fortes (R&amp;S)" w:date="2025-02-05T12:36:00Z" w16du:dateUtc="2025-02-05T11:36:00Z"/>
                <w:rFonts w:eastAsiaTheme="minorEastAsia"/>
                <w:lang w:eastAsia="en-US"/>
              </w:rPr>
            </w:pPr>
            <w:ins w:id="149" w:author="Jose M. Fortes (R&amp;S)" w:date="2025-02-05T12:36:00Z" w16du:dateUtc="2025-02-05T11:36:00Z">
              <w:r w:rsidRPr="00EB4AEC">
                <w:rPr>
                  <w:rFonts w:eastAsiaTheme="minorEastAsia"/>
                  <w:lang w:eastAsia="en-US"/>
                </w:rPr>
                <w:t>-0.27</w:t>
              </w:r>
            </w:ins>
          </w:p>
        </w:tc>
        <w:tc>
          <w:tcPr>
            <w:tcW w:w="1008" w:type="dxa"/>
          </w:tcPr>
          <w:p w14:paraId="18E4C343" w14:textId="77777777" w:rsidR="009B5247" w:rsidRPr="00EB4AEC" w:rsidRDefault="009B5247" w:rsidP="00AB5164">
            <w:pPr>
              <w:pStyle w:val="TAC"/>
              <w:rPr>
                <w:ins w:id="150" w:author="Jose M. Fortes (R&amp;S)" w:date="2025-02-05T12:36:00Z" w16du:dateUtc="2025-02-05T11:36:00Z"/>
                <w:rFonts w:eastAsiaTheme="minorEastAsia"/>
                <w:lang w:eastAsia="en-US"/>
              </w:rPr>
            </w:pPr>
            <w:ins w:id="151" w:author="Jose M. Fortes (R&amp;S)" w:date="2025-02-05T12:36:00Z" w16du:dateUtc="2025-02-05T11:36:00Z">
              <w:r w:rsidRPr="00EB4AEC">
                <w:rPr>
                  <w:rFonts w:eastAsiaTheme="minorEastAsia"/>
                  <w:lang w:eastAsia="en-US"/>
                </w:rPr>
                <w:t>5</w:t>
              </w:r>
            </w:ins>
          </w:p>
        </w:tc>
        <w:tc>
          <w:tcPr>
            <w:tcW w:w="1008" w:type="dxa"/>
          </w:tcPr>
          <w:p w14:paraId="1B23B197" w14:textId="77777777" w:rsidR="009B5247" w:rsidRPr="00EB4AEC" w:rsidRDefault="009B5247" w:rsidP="00AB5164">
            <w:pPr>
              <w:pStyle w:val="TAC"/>
              <w:rPr>
                <w:ins w:id="152" w:author="Jose M. Fortes (R&amp;S)" w:date="2025-02-05T12:36:00Z" w16du:dateUtc="2025-02-05T11:36:00Z"/>
                <w:rFonts w:eastAsiaTheme="minorEastAsia"/>
                <w:lang w:eastAsia="en-US"/>
              </w:rPr>
            </w:pPr>
            <w:ins w:id="153" w:author="Jose M. Fortes (R&amp;S)" w:date="2025-02-05T12:36:00Z" w16du:dateUtc="2025-02-05T11:36:00Z">
              <w:r w:rsidRPr="00EB4AEC">
                <w:rPr>
                  <w:rFonts w:eastAsiaTheme="minorEastAsia"/>
                  <w:lang w:eastAsia="en-US"/>
                </w:rPr>
                <w:t>14</w:t>
              </w:r>
            </w:ins>
          </w:p>
        </w:tc>
        <w:tc>
          <w:tcPr>
            <w:tcW w:w="1008" w:type="dxa"/>
          </w:tcPr>
          <w:p w14:paraId="4360B5F0" w14:textId="77777777" w:rsidR="009B5247" w:rsidRPr="00EB4AEC" w:rsidRDefault="009B5247" w:rsidP="00AB5164">
            <w:pPr>
              <w:pStyle w:val="TAC"/>
              <w:rPr>
                <w:ins w:id="154" w:author="Jose M. Fortes (R&amp;S)" w:date="2025-02-05T12:36:00Z" w16du:dateUtc="2025-02-05T11:36:00Z"/>
                <w:rFonts w:eastAsiaTheme="minorEastAsia"/>
                <w:lang w:eastAsia="en-US"/>
              </w:rPr>
            </w:pPr>
            <w:ins w:id="155" w:author="Jose M. Fortes (R&amp;S)" w:date="2025-02-05T12:36:00Z" w16du:dateUtc="2025-02-05T11:36:00Z">
              <w:r w:rsidRPr="00EB4AEC">
                <w:rPr>
                  <w:rFonts w:eastAsiaTheme="minorEastAsia"/>
                  <w:lang w:eastAsia="en-US"/>
                </w:rPr>
                <w:t>6</w:t>
              </w:r>
            </w:ins>
          </w:p>
        </w:tc>
      </w:tr>
      <w:tr w:rsidR="009B5247" w:rsidRPr="00EB4AEC" w14:paraId="73D980CA" w14:textId="77777777" w:rsidTr="00AB5164">
        <w:trPr>
          <w:ins w:id="156" w:author="Jose M. Fortes (R&amp;S)" w:date="2025-05-23T11:20:00Z" w16du:dateUtc="2025-05-23T09:20:00Z"/>
        </w:trPr>
        <w:tc>
          <w:tcPr>
            <w:tcW w:w="1008" w:type="dxa"/>
          </w:tcPr>
          <w:p w14:paraId="10DDB98C" w14:textId="77777777" w:rsidR="009B5247" w:rsidRPr="00EB4AEC" w:rsidRDefault="009B5247" w:rsidP="00AB5164">
            <w:pPr>
              <w:pStyle w:val="TAC"/>
              <w:rPr>
                <w:ins w:id="157" w:author="Jose M. Fortes (R&amp;S)" w:date="2025-02-05T12:36:00Z" w16du:dateUtc="2025-02-05T11:36:00Z"/>
                <w:rFonts w:eastAsiaTheme="minorEastAsia"/>
                <w:lang w:eastAsia="en-US"/>
              </w:rPr>
            </w:pPr>
            <w:ins w:id="158" w:author="Jose M. Fortes (R&amp;S)" w:date="2025-02-05T12:36:00Z" w16du:dateUtc="2025-02-05T11:36:00Z">
              <w:r w:rsidRPr="00EB4AEC">
                <w:rPr>
                  <w:rFonts w:eastAsiaTheme="minorEastAsia"/>
                  <w:lang w:eastAsia="en-US"/>
                </w:rPr>
                <w:t>15</w:t>
              </w:r>
            </w:ins>
          </w:p>
        </w:tc>
        <w:tc>
          <w:tcPr>
            <w:tcW w:w="1152" w:type="dxa"/>
          </w:tcPr>
          <w:p w14:paraId="2523F206" w14:textId="77777777" w:rsidR="009B5247" w:rsidRPr="00EB4AEC" w:rsidRDefault="009B5247" w:rsidP="00AB5164">
            <w:pPr>
              <w:pStyle w:val="TAC"/>
              <w:rPr>
                <w:ins w:id="159" w:author="Jose M. Fortes (R&amp;S)" w:date="2025-02-05T12:36:00Z" w16du:dateUtc="2025-02-05T11:36:00Z"/>
                <w:rFonts w:eastAsiaTheme="minorEastAsia"/>
                <w:lang w:eastAsia="en-US"/>
              </w:rPr>
            </w:pPr>
            <w:ins w:id="160" w:author="Jose M. Fortes (R&amp;S)" w:date="2025-02-05T12:36:00Z" w16du:dateUtc="2025-02-05T11:36:00Z">
              <w:r w:rsidRPr="00EB4AEC">
                <w:rPr>
                  <w:rFonts w:eastAsiaTheme="minorEastAsia"/>
                  <w:lang w:eastAsia="en-US"/>
                </w:rPr>
                <w:t>15</w:t>
              </w:r>
            </w:ins>
          </w:p>
        </w:tc>
        <w:tc>
          <w:tcPr>
            <w:tcW w:w="1152" w:type="dxa"/>
          </w:tcPr>
          <w:p w14:paraId="6F089290" w14:textId="77777777" w:rsidR="009B5247" w:rsidRPr="00EB4AEC" w:rsidRDefault="009B5247" w:rsidP="00AB5164">
            <w:pPr>
              <w:pStyle w:val="TAC"/>
              <w:rPr>
                <w:ins w:id="161" w:author="Jose M. Fortes (R&amp;S)" w:date="2025-02-05T12:36:00Z" w16du:dateUtc="2025-02-05T11:36:00Z"/>
                <w:rFonts w:eastAsiaTheme="minorEastAsia"/>
                <w:lang w:eastAsia="en-US"/>
              </w:rPr>
            </w:pPr>
            <w:ins w:id="162" w:author="Jose M. Fortes (R&amp;S)" w:date="2025-02-05T12:36:00Z" w16du:dateUtc="2025-02-05T11:36:00Z">
              <w:r w:rsidRPr="00EB4AEC">
                <w:rPr>
                  <w:rFonts w:eastAsiaTheme="minorEastAsia"/>
                  <w:lang w:eastAsia="en-US"/>
                </w:rPr>
                <w:t>79</w:t>
              </w:r>
            </w:ins>
          </w:p>
        </w:tc>
        <w:tc>
          <w:tcPr>
            <w:tcW w:w="1152" w:type="dxa"/>
          </w:tcPr>
          <w:p w14:paraId="36EB9BF8" w14:textId="77777777" w:rsidR="009B5247" w:rsidRPr="00EB4AEC" w:rsidRDefault="009B5247" w:rsidP="00AB5164">
            <w:pPr>
              <w:pStyle w:val="TAC"/>
              <w:rPr>
                <w:ins w:id="163" w:author="Jose M. Fortes (R&amp;S)" w:date="2025-02-05T12:36:00Z" w16du:dateUtc="2025-02-05T11:36:00Z"/>
                <w:rFonts w:eastAsiaTheme="minorEastAsia"/>
                <w:lang w:eastAsia="en-US"/>
              </w:rPr>
            </w:pPr>
            <w:ins w:id="164" w:author="Jose M. Fortes (R&amp;S)" w:date="2025-02-05T12:36:00Z" w16du:dateUtc="2025-02-05T11:36:00Z">
              <w:r w:rsidRPr="00EB4AEC">
                <w:rPr>
                  <w:rFonts w:eastAsiaTheme="minorEastAsia"/>
                  <w:lang w:eastAsia="en-US"/>
                </w:rPr>
                <w:t>36</w:t>
              </w:r>
            </w:ins>
          </w:p>
        </w:tc>
        <w:tc>
          <w:tcPr>
            <w:tcW w:w="1008" w:type="dxa"/>
          </w:tcPr>
          <w:p w14:paraId="07CB441A" w14:textId="77777777" w:rsidR="009B5247" w:rsidRPr="00EB4AEC" w:rsidRDefault="009B5247" w:rsidP="00AB5164">
            <w:pPr>
              <w:pStyle w:val="TAC"/>
              <w:rPr>
                <w:ins w:id="165" w:author="Jose M. Fortes (R&amp;S)" w:date="2025-02-05T12:36:00Z" w16du:dateUtc="2025-02-05T11:36:00Z"/>
                <w:rFonts w:eastAsiaTheme="minorEastAsia"/>
                <w:lang w:eastAsia="en-US"/>
              </w:rPr>
            </w:pPr>
            <w:ins w:id="166" w:author="Jose M. Fortes (R&amp;S)" w:date="2025-02-05T12:36:00Z" w16du:dateUtc="2025-02-05T11:36:00Z">
              <w:r w:rsidRPr="00EB4AEC">
                <w:rPr>
                  <w:rFonts w:eastAsiaTheme="minorEastAsia"/>
                  <w:lang w:eastAsia="en-US"/>
                </w:rPr>
                <w:t>18</w:t>
              </w:r>
            </w:ins>
          </w:p>
        </w:tc>
        <w:tc>
          <w:tcPr>
            <w:tcW w:w="1296" w:type="dxa"/>
          </w:tcPr>
          <w:p w14:paraId="1C00461B" w14:textId="77777777" w:rsidR="009B5247" w:rsidRPr="00EB4AEC" w:rsidRDefault="009B5247" w:rsidP="00AB5164">
            <w:pPr>
              <w:pStyle w:val="TAC"/>
              <w:rPr>
                <w:ins w:id="167" w:author="Jose M. Fortes (R&amp;S)" w:date="2025-02-05T12:36:00Z" w16du:dateUtc="2025-02-05T11:36:00Z"/>
                <w:rFonts w:eastAsiaTheme="minorEastAsia"/>
                <w:lang w:eastAsia="en-US"/>
              </w:rPr>
            </w:pPr>
            <w:ins w:id="168" w:author="Jose M. Fortes (R&amp;S)" w:date="2025-02-05T12:36:00Z" w16du:dateUtc="2025-02-05T11:36:00Z">
              <w:r w:rsidRPr="00EB4AEC">
                <w:rPr>
                  <w:rFonts w:eastAsiaTheme="minorEastAsia"/>
                  <w:lang w:eastAsia="en-US"/>
                </w:rPr>
                <w:t>-0.63</w:t>
              </w:r>
            </w:ins>
          </w:p>
        </w:tc>
        <w:tc>
          <w:tcPr>
            <w:tcW w:w="1008" w:type="dxa"/>
          </w:tcPr>
          <w:p w14:paraId="518E372D" w14:textId="77777777" w:rsidR="009B5247" w:rsidRPr="00EB4AEC" w:rsidRDefault="009B5247" w:rsidP="00AB5164">
            <w:pPr>
              <w:pStyle w:val="TAC"/>
              <w:rPr>
                <w:ins w:id="169" w:author="Jose M. Fortes (R&amp;S)" w:date="2025-02-05T12:36:00Z" w16du:dateUtc="2025-02-05T11:36:00Z"/>
                <w:rFonts w:eastAsiaTheme="minorEastAsia"/>
                <w:lang w:eastAsia="en-US"/>
              </w:rPr>
            </w:pPr>
            <w:ins w:id="170" w:author="Jose M. Fortes (R&amp;S)" w:date="2025-02-05T12:36:00Z" w16du:dateUtc="2025-02-05T11:36:00Z">
              <w:r w:rsidRPr="00EB4AEC">
                <w:rPr>
                  <w:rFonts w:eastAsiaTheme="minorEastAsia"/>
                  <w:lang w:eastAsia="en-US"/>
                </w:rPr>
                <w:t>7.2</w:t>
              </w:r>
            </w:ins>
          </w:p>
        </w:tc>
        <w:tc>
          <w:tcPr>
            <w:tcW w:w="1008" w:type="dxa"/>
          </w:tcPr>
          <w:p w14:paraId="57E78A1F" w14:textId="77777777" w:rsidR="009B5247" w:rsidRPr="00EB4AEC" w:rsidRDefault="009B5247" w:rsidP="00AB5164">
            <w:pPr>
              <w:pStyle w:val="TAC"/>
              <w:rPr>
                <w:ins w:id="171" w:author="Jose M. Fortes (R&amp;S)" w:date="2025-02-05T12:36:00Z" w16du:dateUtc="2025-02-05T11:36:00Z"/>
                <w:rFonts w:eastAsiaTheme="minorEastAsia"/>
                <w:lang w:eastAsia="en-US"/>
              </w:rPr>
            </w:pPr>
            <w:ins w:id="172" w:author="Jose M. Fortes (R&amp;S)" w:date="2025-02-05T12:36:00Z" w16du:dateUtc="2025-02-05T11:36:00Z">
              <w:r w:rsidRPr="00EB4AEC">
                <w:rPr>
                  <w:rFonts w:eastAsiaTheme="minorEastAsia"/>
                  <w:lang w:eastAsia="en-US"/>
                </w:rPr>
                <w:t>20</w:t>
              </w:r>
            </w:ins>
          </w:p>
        </w:tc>
        <w:tc>
          <w:tcPr>
            <w:tcW w:w="1008" w:type="dxa"/>
          </w:tcPr>
          <w:p w14:paraId="68AA99C1" w14:textId="77777777" w:rsidR="009B5247" w:rsidRPr="00EB4AEC" w:rsidRDefault="009B5247" w:rsidP="00AB5164">
            <w:pPr>
              <w:pStyle w:val="TAC"/>
              <w:rPr>
                <w:ins w:id="173" w:author="Jose M. Fortes (R&amp;S)" w:date="2025-02-05T12:36:00Z" w16du:dateUtc="2025-02-05T11:36:00Z"/>
                <w:rFonts w:eastAsiaTheme="minorEastAsia"/>
                <w:lang w:eastAsia="en-US"/>
              </w:rPr>
            </w:pPr>
            <w:ins w:id="174" w:author="Jose M. Fortes (R&amp;S)" w:date="2025-02-05T12:36:00Z" w16du:dateUtc="2025-02-05T11:36:00Z">
              <w:r w:rsidRPr="00EB4AEC">
                <w:rPr>
                  <w:rFonts w:eastAsiaTheme="minorEastAsia"/>
                  <w:lang w:eastAsia="en-US"/>
                </w:rPr>
                <w:t>8</w:t>
              </w:r>
            </w:ins>
          </w:p>
        </w:tc>
      </w:tr>
      <w:tr w:rsidR="009B5247" w:rsidRPr="00EB4AEC" w14:paraId="51CB1BE4" w14:textId="77777777" w:rsidTr="00AB5164">
        <w:trPr>
          <w:ins w:id="175" w:author="Jose M. Fortes (R&amp;S)" w:date="2025-05-23T11:20:00Z" w16du:dateUtc="2025-05-23T09:20:00Z"/>
        </w:trPr>
        <w:tc>
          <w:tcPr>
            <w:tcW w:w="1008" w:type="dxa"/>
          </w:tcPr>
          <w:p w14:paraId="7A2EB300" w14:textId="77777777" w:rsidR="009B5247" w:rsidRPr="00EB4AEC" w:rsidRDefault="009B5247" w:rsidP="00AB5164">
            <w:pPr>
              <w:pStyle w:val="TAC"/>
              <w:rPr>
                <w:ins w:id="176" w:author="Jose M. Fortes (R&amp;S)" w:date="2025-02-05T12:36:00Z" w16du:dateUtc="2025-02-05T11:36:00Z"/>
                <w:rFonts w:eastAsiaTheme="minorEastAsia"/>
                <w:lang w:eastAsia="en-US"/>
              </w:rPr>
            </w:pPr>
            <w:ins w:id="177" w:author="Jose M. Fortes (R&amp;S)" w:date="2025-02-05T12:36:00Z" w16du:dateUtc="2025-02-05T11:36:00Z">
              <w:r w:rsidRPr="00EB4AEC">
                <w:rPr>
                  <w:rFonts w:eastAsiaTheme="minorEastAsia"/>
                  <w:lang w:eastAsia="en-US"/>
                </w:rPr>
                <w:t>20</w:t>
              </w:r>
            </w:ins>
          </w:p>
        </w:tc>
        <w:tc>
          <w:tcPr>
            <w:tcW w:w="1152" w:type="dxa"/>
          </w:tcPr>
          <w:p w14:paraId="6C95FD4F" w14:textId="77777777" w:rsidR="009B5247" w:rsidRPr="00EB4AEC" w:rsidRDefault="009B5247" w:rsidP="00AB5164">
            <w:pPr>
              <w:pStyle w:val="TAC"/>
              <w:rPr>
                <w:ins w:id="178" w:author="Jose M. Fortes (R&amp;S)" w:date="2025-02-05T12:36:00Z" w16du:dateUtc="2025-02-05T11:36:00Z"/>
                <w:rFonts w:eastAsiaTheme="minorEastAsia"/>
                <w:lang w:eastAsia="en-US"/>
              </w:rPr>
            </w:pPr>
            <w:ins w:id="179" w:author="Jose M. Fortes (R&amp;S)" w:date="2025-02-05T12:36:00Z" w16du:dateUtc="2025-02-05T11:36:00Z">
              <w:r w:rsidRPr="00EB4AEC">
                <w:rPr>
                  <w:rFonts w:eastAsiaTheme="minorEastAsia"/>
                  <w:lang w:eastAsia="en-US"/>
                </w:rPr>
                <w:t>15</w:t>
              </w:r>
            </w:ins>
          </w:p>
        </w:tc>
        <w:tc>
          <w:tcPr>
            <w:tcW w:w="1152" w:type="dxa"/>
          </w:tcPr>
          <w:p w14:paraId="5123B8B5" w14:textId="77777777" w:rsidR="009B5247" w:rsidRPr="00EB4AEC" w:rsidRDefault="009B5247" w:rsidP="00AB5164">
            <w:pPr>
              <w:pStyle w:val="TAC"/>
              <w:rPr>
                <w:ins w:id="180" w:author="Jose M. Fortes (R&amp;S)" w:date="2025-02-05T12:36:00Z" w16du:dateUtc="2025-02-05T11:36:00Z"/>
                <w:rFonts w:eastAsiaTheme="minorEastAsia"/>
                <w:lang w:eastAsia="en-US"/>
              </w:rPr>
            </w:pPr>
            <w:ins w:id="181" w:author="Jose M. Fortes (R&amp;S)" w:date="2025-02-05T12:36:00Z" w16du:dateUtc="2025-02-05T11:36:00Z">
              <w:r w:rsidRPr="00EB4AEC">
                <w:rPr>
                  <w:rFonts w:eastAsiaTheme="minorEastAsia"/>
                  <w:lang w:eastAsia="en-US"/>
                </w:rPr>
                <w:t>106</w:t>
              </w:r>
            </w:ins>
          </w:p>
        </w:tc>
        <w:tc>
          <w:tcPr>
            <w:tcW w:w="1152" w:type="dxa"/>
          </w:tcPr>
          <w:p w14:paraId="6271DF14" w14:textId="77777777" w:rsidR="009B5247" w:rsidRPr="00EB4AEC" w:rsidRDefault="009B5247" w:rsidP="00AB5164">
            <w:pPr>
              <w:pStyle w:val="TAC"/>
              <w:rPr>
                <w:ins w:id="182" w:author="Jose M. Fortes (R&amp;S)" w:date="2025-02-05T12:36:00Z" w16du:dateUtc="2025-02-05T11:36:00Z"/>
                <w:rFonts w:eastAsiaTheme="minorEastAsia"/>
                <w:lang w:eastAsia="en-US"/>
              </w:rPr>
            </w:pPr>
            <w:ins w:id="183" w:author="Jose M. Fortes (R&amp;S)" w:date="2025-02-05T12:36:00Z" w16du:dateUtc="2025-02-05T11:36:00Z">
              <w:r w:rsidRPr="00EB4AEC">
                <w:rPr>
                  <w:rFonts w:eastAsiaTheme="minorEastAsia"/>
                  <w:lang w:eastAsia="en-US"/>
                </w:rPr>
                <w:t>50</w:t>
              </w:r>
            </w:ins>
          </w:p>
        </w:tc>
        <w:tc>
          <w:tcPr>
            <w:tcW w:w="1008" w:type="dxa"/>
          </w:tcPr>
          <w:p w14:paraId="4587EE9D" w14:textId="77777777" w:rsidR="009B5247" w:rsidRPr="00EB4AEC" w:rsidRDefault="009B5247" w:rsidP="00AB5164">
            <w:pPr>
              <w:pStyle w:val="TAC"/>
              <w:rPr>
                <w:ins w:id="184" w:author="Jose M. Fortes (R&amp;S)" w:date="2025-02-05T12:36:00Z" w16du:dateUtc="2025-02-05T11:36:00Z"/>
                <w:rFonts w:eastAsiaTheme="minorEastAsia"/>
                <w:lang w:eastAsia="en-US"/>
              </w:rPr>
            </w:pPr>
            <w:ins w:id="185" w:author="Jose M. Fortes (R&amp;S)" w:date="2025-02-05T12:36:00Z" w16du:dateUtc="2025-02-05T11:36:00Z">
              <w:r w:rsidRPr="00EB4AEC">
                <w:rPr>
                  <w:rFonts w:eastAsiaTheme="minorEastAsia"/>
                  <w:lang w:eastAsia="en-US"/>
                </w:rPr>
                <w:t>25</w:t>
              </w:r>
            </w:ins>
          </w:p>
        </w:tc>
        <w:tc>
          <w:tcPr>
            <w:tcW w:w="1296" w:type="dxa"/>
          </w:tcPr>
          <w:p w14:paraId="0AD9C98A" w14:textId="77777777" w:rsidR="009B5247" w:rsidRPr="00EB4AEC" w:rsidRDefault="009B5247" w:rsidP="00AB5164">
            <w:pPr>
              <w:pStyle w:val="TAC"/>
              <w:rPr>
                <w:ins w:id="186" w:author="Jose M. Fortes (R&amp;S)" w:date="2025-02-05T12:36:00Z" w16du:dateUtc="2025-02-05T11:36:00Z"/>
                <w:rFonts w:eastAsiaTheme="minorEastAsia"/>
                <w:lang w:eastAsia="en-US"/>
              </w:rPr>
            </w:pPr>
            <w:ins w:id="187" w:author="Jose M. Fortes (R&amp;S)" w:date="2025-02-05T12:36:00Z" w16du:dateUtc="2025-02-05T11:36:00Z">
              <w:r w:rsidRPr="00EB4AEC">
                <w:rPr>
                  <w:rFonts w:eastAsiaTheme="minorEastAsia"/>
                  <w:lang w:eastAsia="en-US"/>
                </w:rPr>
                <w:t>-0.54</w:t>
              </w:r>
            </w:ins>
          </w:p>
        </w:tc>
        <w:tc>
          <w:tcPr>
            <w:tcW w:w="1008" w:type="dxa"/>
          </w:tcPr>
          <w:p w14:paraId="60157811" w14:textId="77777777" w:rsidR="009B5247" w:rsidRPr="00EB4AEC" w:rsidRDefault="009B5247" w:rsidP="00AB5164">
            <w:pPr>
              <w:pStyle w:val="TAC"/>
              <w:rPr>
                <w:ins w:id="188" w:author="Jose M. Fortes (R&amp;S)" w:date="2025-02-05T12:36:00Z" w16du:dateUtc="2025-02-05T11:36:00Z"/>
                <w:rFonts w:eastAsiaTheme="minorEastAsia"/>
                <w:lang w:eastAsia="en-US"/>
              </w:rPr>
            </w:pPr>
            <w:ins w:id="189" w:author="Jose M. Fortes (R&amp;S)" w:date="2025-02-05T12:36:00Z" w16du:dateUtc="2025-02-05T11:36:00Z">
              <w:r w:rsidRPr="00EB4AEC">
                <w:rPr>
                  <w:rFonts w:eastAsiaTheme="minorEastAsia"/>
                  <w:lang w:eastAsia="en-US"/>
                </w:rPr>
                <w:t>10</w:t>
              </w:r>
            </w:ins>
          </w:p>
        </w:tc>
        <w:tc>
          <w:tcPr>
            <w:tcW w:w="1008" w:type="dxa"/>
          </w:tcPr>
          <w:p w14:paraId="32AC0236" w14:textId="77777777" w:rsidR="009B5247" w:rsidRPr="00EB4AEC" w:rsidRDefault="009B5247" w:rsidP="00AB5164">
            <w:pPr>
              <w:pStyle w:val="TAC"/>
              <w:rPr>
                <w:ins w:id="190" w:author="Jose M. Fortes (R&amp;S)" w:date="2025-02-05T12:36:00Z" w16du:dateUtc="2025-02-05T11:36:00Z"/>
                <w:rFonts w:eastAsiaTheme="minorEastAsia"/>
                <w:lang w:eastAsia="en-US"/>
              </w:rPr>
            </w:pPr>
            <w:ins w:id="191" w:author="Jose M. Fortes (R&amp;S)" w:date="2025-02-05T12:36:00Z" w16du:dateUtc="2025-02-05T11:36:00Z">
              <w:r w:rsidRPr="00EB4AEC">
                <w:rPr>
                  <w:rFonts w:eastAsiaTheme="minorEastAsia"/>
                  <w:lang w:eastAsia="en-US"/>
                </w:rPr>
                <w:t>27</w:t>
              </w:r>
            </w:ins>
          </w:p>
        </w:tc>
        <w:tc>
          <w:tcPr>
            <w:tcW w:w="1008" w:type="dxa"/>
          </w:tcPr>
          <w:p w14:paraId="0BDDA9E3" w14:textId="77777777" w:rsidR="009B5247" w:rsidRPr="00EB4AEC" w:rsidRDefault="009B5247" w:rsidP="00AB5164">
            <w:pPr>
              <w:pStyle w:val="TAC"/>
              <w:rPr>
                <w:ins w:id="192" w:author="Jose M. Fortes (R&amp;S)" w:date="2025-02-05T12:36:00Z" w16du:dateUtc="2025-02-05T11:36:00Z"/>
                <w:rFonts w:eastAsiaTheme="minorEastAsia"/>
                <w:lang w:eastAsia="en-US"/>
              </w:rPr>
            </w:pPr>
            <w:ins w:id="193" w:author="Jose M. Fortes (R&amp;S)" w:date="2025-02-05T12:36:00Z" w16du:dateUtc="2025-02-05T11:36:00Z">
              <w:r w:rsidRPr="00EB4AEC">
                <w:rPr>
                  <w:rFonts w:eastAsiaTheme="minorEastAsia"/>
                  <w:lang w:eastAsia="en-US"/>
                </w:rPr>
                <w:t>11</w:t>
              </w:r>
            </w:ins>
          </w:p>
        </w:tc>
      </w:tr>
      <w:tr w:rsidR="009B5247" w:rsidRPr="00EB4AEC" w14:paraId="586492E4" w14:textId="77777777" w:rsidTr="00AB5164">
        <w:trPr>
          <w:ins w:id="194" w:author="Jose M. Fortes (R&amp;S)" w:date="2025-05-23T11:20:00Z" w16du:dateUtc="2025-05-23T09:20:00Z"/>
        </w:trPr>
        <w:tc>
          <w:tcPr>
            <w:tcW w:w="1008" w:type="dxa"/>
          </w:tcPr>
          <w:p w14:paraId="77F9DD08" w14:textId="77777777" w:rsidR="009B5247" w:rsidRPr="00EB4AEC" w:rsidRDefault="009B5247" w:rsidP="00AB5164">
            <w:pPr>
              <w:pStyle w:val="TAC"/>
              <w:rPr>
                <w:ins w:id="195" w:author="Jose M. Fortes (R&amp;S)" w:date="2025-02-05T12:36:00Z" w16du:dateUtc="2025-02-05T11:36:00Z"/>
                <w:rFonts w:eastAsiaTheme="minorEastAsia"/>
                <w:lang w:eastAsia="en-US"/>
              </w:rPr>
            </w:pPr>
            <w:ins w:id="196" w:author="Jose M. Fortes (R&amp;S)" w:date="2025-02-05T12:36:00Z" w16du:dateUtc="2025-02-05T11:36:00Z">
              <w:r w:rsidRPr="00EB4AEC">
                <w:rPr>
                  <w:rFonts w:eastAsiaTheme="minorEastAsia"/>
                  <w:lang w:eastAsia="en-US"/>
                </w:rPr>
                <w:t>30</w:t>
              </w:r>
            </w:ins>
          </w:p>
        </w:tc>
        <w:tc>
          <w:tcPr>
            <w:tcW w:w="1152" w:type="dxa"/>
          </w:tcPr>
          <w:p w14:paraId="47A168A1" w14:textId="77777777" w:rsidR="009B5247" w:rsidRPr="00EB4AEC" w:rsidRDefault="009B5247" w:rsidP="00AB5164">
            <w:pPr>
              <w:pStyle w:val="TAC"/>
              <w:rPr>
                <w:ins w:id="197" w:author="Jose M. Fortes (R&amp;S)" w:date="2025-02-05T12:36:00Z" w16du:dateUtc="2025-02-05T11:36:00Z"/>
                <w:rFonts w:eastAsiaTheme="minorEastAsia"/>
                <w:lang w:eastAsia="en-US"/>
              </w:rPr>
            </w:pPr>
            <w:ins w:id="198" w:author="Jose M. Fortes (R&amp;S)" w:date="2025-02-05T12:36:00Z" w16du:dateUtc="2025-02-05T11:36:00Z">
              <w:r w:rsidRPr="00EB4AEC">
                <w:rPr>
                  <w:rFonts w:eastAsiaTheme="minorEastAsia"/>
                  <w:lang w:eastAsia="en-US"/>
                </w:rPr>
                <w:t>15</w:t>
              </w:r>
            </w:ins>
          </w:p>
        </w:tc>
        <w:tc>
          <w:tcPr>
            <w:tcW w:w="1152" w:type="dxa"/>
          </w:tcPr>
          <w:p w14:paraId="1637B18C" w14:textId="77777777" w:rsidR="009B5247" w:rsidRPr="00EB4AEC" w:rsidRDefault="009B5247" w:rsidP="00AB5164">
            <w:pPr>
              <w:pStyle w:val="TAC"/>
              <w:rPr>
                <w:ins w:id="199" w:author="Jose M. Fortes (R&amp;S)" w:date="2025-02-05T12:36:00Z" w16du:dateUtc="2025-02-05T11:36:00Z"/>
                <w:rFonts w:eastAsiaTheme="minorEastAsia"/>
                <w:lang w:eastAsia="en-US"/>
              </w:rPr>
            </w:pPr>
            <w:ins w:id="200" w:author="Jose M. Fortes (R&amp;S)" w:date="2025-02-05T12:36:00Z" w16du:dateUtc="2025-02-05T11:36:00Z">
              <w:r w:rsidRPr="00EB4AEC">
                <w:rPr>
                  <w:rFonts w:eastAsiaTheme="minorEastAsia"/>
                  <w:lang w:eastAsia="en-US"/>
                </w:rPr>
                <w:t>160</w:t>
              </w:r>
            </w:ins>
          </w:p>
        </w:tc>
        <w:tc>
          <w:tcPr>
            <w:tcW w:w="1152" w:type="dxa"/>
          </w:tcPr>
          <w:p w14:paraId="71A2FF27" w14:textId="77777777" w:rsidR="009B5247" w:rsidRPr="00EB4AEC" w:rsidRDefault="009B5247" w:rsidP="00AB5164">
            <w:pPr>
              <w:pStyle w:val="TAC"/>
              <w:rPr>
                <w:ins w:id="201" w:author="Jose M. Fortes (R&amp;S)" w:date="2025-02-05T12:36:00Z" w16du:dateUtc="2025-02-05T11:36:00Z"/>
                <w:rFonts w:eastAsiaTheme="minorEastAsia"/>
                <w:lang w:eastAsia="zh-CN"/>
              </w:rPr>
            </w:pPr>
            <w:ins w:id="202" w:author="Jose M. Fortes (R&amp;S)" w:date="2025-02-05T12:36:00Z" w16du:dateUtc="2025-02-05T11:36:00Z">
              <w:r w:rsidRPr="00EB4AEC">
                <w:rPr>
                  <w:rFonts w:eastAsiaTheme="minorEastAsia" w:hint="eastAsia"/>
                  <w:lang w:eastAsia="zh-CN"/>
                </w:rPr>
                <w:t>80</w:t>
              </w:r>
            </w:ins>
          </w:p>
        </w:tc>
        <w:tc>
          <w:tcPr>
            <w:tcW w:w="1008" w:type="dxa"/>
          </w:tcPr>
          <w:p w14:paraId="15237D52" w14:textId="77777777" w:rsidR="009B5247" w:rsidRPr="00EB4AEC" w:rsidRDefault="009B5247" w:rsidP="00AB5164">
            <w:pPr>
              <w:pStyle w:val="TAC"/>
              <w:rPr>
                <w:ins w:id="203" w:author="Jose M. Fortes (R&amp;S)" w:date="2025-02-05T12:36:00Z" w16du:dateUtc="2025-02-05T11:36:00Z"/>
                <w:rFonts w:eastAsiaTheme="minorEastAsia"/>
                <w:lang w:eastAsia="zh-CN"/>
              </w:rPr>
            </w:pPr>
            <w:ins w:id="204" w:author="Jose M. Fortes (R&amp;S)" w:date="2025-02-05T12:36:00Z" w16du:dateUtc="2025-02-05T11:36:00Z">
              <w:r w:rsidRPr="00EB4AEC">
                <w:rPr>
                  <w:rFonts w:eastAsiaTheme="minorEastAsia" w:hint="eastAsia"/>
                  <w:lang w:eastAsia="zh-CN"/>
                </w:rPr>
                <w:t>40</w:t>
              </w:r>
            </w:ins>
          </w:p>
        </w:tc>
        <w:tc>
          <w:tcPr>
            <w:tcW w:w="1296" w:type="dxa"/>
          </w:tcPr>
          <w:p w14:paraId="0D8B79E6" w14:textId="77777777" w:rsidR="009B5247" w:rsidRPr="00EB4AEC" w:rsidRDefault="009B5247" w:rsidP="00AB5164">
            <w:pPr>
              <w:pStyle w:val="TAC"/>
              <w:rPr>
                <w:ins w:id="205" w:author="Jose M. Fortes (R&amp;S)" w:date="2025-02-05T12:36:00Z" w16du:dateUtc="2025-02-05T11:36:00Z"/>
                <w:rFonts w:eastAsiaTheme="minorEastAsia"/>
                <w:lang w:eastAsia="en-US"/>
              </w:rPr>
            </w:pPr>
            <w:ins w:id="206" w:author="Jose M. Fortes (R&amp;S)" w:date="2025-02-05T12:36:00Z" w16du:dateUtc="2025-02-05T11:36:00Z">
              <w:r w:rsidRPr="00EB4AEC">
                <w:rPr>
                  <w:rFonts w:eastAsiaTheme="minorEastAsia"/>
                  <w:lang w:eastAsia="en-US"/>
                </w:rPr>
                <w:t>0</w:t>
              </w:r>
            </w:ins>
          </w:p>
        </w:tc>
        <w:tc>
          <w:tcPr>
            <w:tcW w:w="1008" w:type="dxa"/>
          </w:tcPr>
          <w:p w14:paraId="3AD02E7E" w14:textId="77777777" w:rsidR="009B5247" w:rsidRPr="00EB4AEC" w:rsidRDefault="009B5247" w:rsidP="00AB5164">
            <w:pPr>
              <w:pStyle w:val="TAC"/>
              <w:rPr>
                <w:ins w:id="207" w:author="Jose M. Fortes (R&amp;S)" w:date="2025-02-05T12:36:00Z" w16du:dateUtc="2025-02-05T11:36:00Z"/>
                <w:rFonts w:eastAsiaTheme="minorEastAsia"/>
                <w:lang w:eastAsia="en-US"/>
              </w:rPr>
            </w:pPr>
            <w:ins w:id="208" w:author="Jose M. Fortes (R&amp;S)" w:date="2025-02-05T12:36:00Z" w16du:dateUtc="2025-02-05T11:36:00Z">
              <w:r w:rsidRPr="00EB4AEC">
                <w:rPr>
                  <w:rFonts w:eastAsiaTheme="minorEastAsia"/>
                  <w:lang w:eastAsia="en-US"/>
                </w:rPr>
                <w:t>16</w:t>
              </w:r>
            </w:ins>
          </w:p>
        </w:tc>
        <w:tc>
          <w:tcPr>
            <w:tcW w:w="1008" w:type="dxa"/>
          </w:tcPr>
          <w:p w14:paraId="5F946B9E" w14:textId="77777777" w:rsidR="009B5247" w:rsidRPr="00EB4AEC" w:rsidRDefault="009B5247" w:rsidP="00AB5164">
            <w:pPr>
              <w:pStyle w:val="TAC"/>
              <w:rPr>
                <w:ins w:id="209" w:author="Jose M. Fortes (R&amp;S)" w:date="2025-02-05T12:36:00Z" w16du:dateUtc="2025-02-05T11:36:00Z"/>
                <w:rFonts w:eastAsiaTheme="minorEastAsia"/>
                <w:lang w:eastAsia="en-US"/>
              </w:rPr>
            </w:pPr>
            <w:ins w:id="210" w:author="Jose M. Fortes (R&amp;S)" w:date="2025-02-05T12:36:00Z" w16du:dateUtc="2025-02-05T11:36:00Z">
              <w:r w:rsidRPr="00EB4AEC">
                <w:rPr>
                  <w:rFonts w:eastAsiaTheme="minorEastAsia"/>
                  <w:lang w:eastAsia="en-US"/>
                </w:rPr>
                <w:t>44</w:t>
              </w:r>
            </w:ins>
          </w:p>
        </w:tc>
        <w:tc>
          <w:tcPr>
            <w:tcW w:w="1008" w:type="dxa"/>
          </w:tcPr>
          <w:p w14:paraId="5BF1700D" w14:textId="77777777" w:rsidR="009B5247" w:rsidRPr="00EB4AEC" w:rsidRDefault="009B5247" w:rsidP="00AB5164">
            <w:pPr>
              <w:pStyle w:val="TAC"/>
              <w:rPr>
                <w:ins w:id="211" w:author="Jose M. Fortes (R&amp;S)" w:date="2025-02-05T12:36:00Z" w16du:dateUtc="2025-02-05T11:36:00Z"/>
                <w:rFonts w:eastAsiaTheme="minorEastAsia"/>
                <w:lang w:eastAsia="en-US"/>
              </w:rPr>
            </w:pPr>
            <w:ins w:id="212" w:author="Jose M. Fortes (R&amp;S)" w:date="2025-02-05T12:36:00Z" w16du:dateUtc="2025-02-05T11:36:00Z">
              <w:r w:rsidRPr="00EB4AEC">
                <w:rPr>
                  <w:rFonts w:eastAsiaTheme="minorEastAsia"/>
                  <w:lang w:eastAsia="en-US"/>
                </w:rPr>
                <w:t>18</w:t>
              </w:r>
            </w:ins>
          </w:p>
        </w:tc>
      </w:tr>
      <w:tr w:rsidR="009B5247" w:rsidRPr="00EB4AEC" w14:paraId="0AA8FDF0" w14:textId="77777777" w:rsidTr="00AB5164">
        <w:trPr>
          <w:ins w:id="213" w:author="Jose M. Fortes (R&amp;S)" w:date="2025-05-23T11:20:00Z" w16du:dateUtc="2025-05-23T09:20:00Z"/>
        </w:trPr>
        <w:tc>
          <w:tcPr>
            <w:tcW w:w="1008" w:type="dxa"/>
          </w:tcPr>
          <w:p w14:paraId="25640B72" w14:textId="77777777" w:rsidR="009B5247" w:rsidRPr="00EB4AEC" w:rsidRDefault="009B5247" w:rsidP="00AB5164">
            <w:pPr>
              <w:pStyle w:val="TAC"/>
              <w:rPr>
                <w:ins w:id="214" w:author="Jose M. Fortes (R&amp;S)" w:date="2025-02-05T12:36:00Z" w16du:dateUtc="2025-02-05T11:36:00Z"/>
                <w:rFonts w:eastAsiaTheme="minorEastAsia"/>
                <w:lang w:eastAsia="en-US"/>
              </w:rPr>
            </w:pPr>
            <w:ins w:id="215" w:author="Jose M. Fortes (R&amp;S)" w:date="2025-02-05T12:36:00Z" w16du:dateUtc="2025-02-05T11:36:00Z">
              <w:r w:rsidRPr="00EB4AEC">
                <w:rPr>
                  <w:rFonts w:eastAsiaTheme="minorEastAsia"/>
                  <w:lang w:eastAsia="en-US"/>
                </w:rPr>
                <w:t>100</w:t>
              </w:r>
            </w:ins>
          </w:p>
        </w:tc>
        <w:tc>
          <w:tcPr>
            <w:tcW w:w="1152" w:type="dxa"/>
          </w:tcPr>
          <w:p w14:paraId="0A17ED5C" w14:textId="77777777" w:rsidR="009B5247" w:rsidRPr="00EB4AEC" w:rsidRDefault="009B5247" w:rsidP="00AB5164">
            <w:pPr>
              <w:pStyle w:val="TAC"/>
              <w:rPr>
                <w:ins w:id="216" w:author="Jose M. Fortes (R&amp;S)" w:date="2025-02-05T12:36:00Z" w16du:dateUtc="2025-02-05T11:36:00Z"/>
                <w:rFonts w:eastAsiaTheme="minorEastAsia"/>
                <w:lang w:eastAsia="en-US"/>
              </w:rPr>
            </w:pPr>
            <w:ins w:id="217" w:author="Jose M. Fortes (R&amp;S)" w:date="2025-02-05T12:36:00Z" w16du:dateUtc="2025-02-05T11:36:00Z">
              <w:r w:rsidRPr="00EB4AEC">
                <w:rPr>
                  <w:rFonts w:eastAsiaTheme="minorEastAsia"/>
                  <w:lang w:eastAsia="en-US"/>
                </w:rPr>
                <w:t>30</w:t>
              </w:r>
            </w:ins>
          </w:p>
        </w:tc>
        <w:tc>
          <w:tcPr>
            <w:tcW w:w="1152" w:type="dxa"/>
          </w:tcPr>
          <w:p w14:paraId="52F986D6" w14:textId="77777777" w:rsidR="009B5247" w:rsidRPr="00EB4AEC" w:rsidRDefault="009B5247" w:rsidP="00AB5164">
            <w:pPr>
              <w:pStyle w:val="TAC"/>
              <w:rPr>
                <w:ins w:id="218" w:author="Jose M. Fortes (R&amp;S)" w:date="2025-02-05T12:36:00Z" w16du:dateUtc="2025-02-05T11:36:00Z"/>
                <w:rFonts w:eastAsiaTheme="minorEastAsia"/>
                <w:lang w:eastAsia="en-US"/>
              </w:rPr>
            </w:pPr>
            <w:ins w:id="219" w:author="Jose M. Fortes (R&amp;S)" w:date="2025-02-05T12:36:00Z" w16du:dateUtc="2025-02-05T11:36:00Z">
              <w:r w:rsidRPr="00EB4AEC">
                <w:rPr>
                  <w:rFonts w:eastAsiaTheme="minorEastAsia"/>
                  <w:lang w:eastAsia="en-US"/>
                </w:rPr>
                <w:t>273</w:t>
              </w:r>
            </w:ins>
          </w:p>
        </w:tc>
        <w:tc>
          <w:tcPr>
            <w:tcW w:w="1152" w:type="dxa"/>
          </w:tcPr>
          <w:p w14:paraId="49B6A439" w14:textId="77777777" w:rsidR="009B5247" w:rsidRPr="00EB4AEC" w:rsidRDefault="009B5247" w:rsidP="00AB5164">
            <w:pPr>
              <w:pStyle w:val="TAC"/>
              <w:rPr>
                <w:ins w:id="220" w:author="Jose M. Fortes (R&amp;S)" w:date="2025-02-05T12:36:00Z" w16du:dateUtc="2025-02-05T11:36:00Z"/>
                <w:rFonts w:eastAsiaTheme="minorEastAsia"/>
                <w:lang w:eastAsia="en-US"/>
              </w:rPr>
            </w:pPr>
            <w:ins w:id="221" w:author="Jose M. Fortes (R&amp;S)" w:date="2025-02-05T12:36:00Z" w16du:dateUtc="2025-02-05T11:36:00Z">
              <w:r w:rsidRPr="00EB4AEC">
                <w:rPr>
                  <w:rFonts w:eastAsiaTheme="minorEastAsia"/>
                  <w:lang w:eastAsia="en-US"/>
                </w:rPr>
                <w:t>135</w:t>
              </w:r>
            </w:ins>
          </w:p>
        </w:tc>
        <w:tc>
          <w:tcPr>
            <w:tcW w:w="1008" w:type="dxa"/>
          </w:tcPr>
          <w:p w14:paraId="7EC6E86F" w14:textId="77777777" w:rsidR="009B5247" w:rsidRPr="00EB4AEC" w:rsidRDefault="009B5247" w:rsidP="00AB5164">
            <w:pPr>
              <w:pStyle w:val="TAC"/>
              <w:rPr>
                <w:ins w:id="222" w:author="Jose M. Fortes (R&amp;S)" w:date="2025-02-05T12:36:00Z" w16du:dateUtc="2025-02-05T11:36:00Z"/>
                <w:rFonts w:eastAsiaTheme="minorEastAsia"/>
                <w:lang w:eastAsia="en-US"/>
              </w:rPr>
            </w:pPr>
            <w:ins w:id="223" w:author="Jose M. Fortes (R&amp;S)" w:date="2025-02-05T12:36:00Z" w16du:dateUtc="2025-02-05T11:36:00Z">
              <w:r w:rsidRPr="00EB4AEC">
                <w:rPr>
                  <w:rFonts w:eastAsiaTheme="minorEastAsia"/>
                  <w:lang w:eastAsia="en-US"/>
                </w:rPr>
                <w:t>67</w:t>
              </w:r>
            </w:ins>
          </w:p>
        </w:tc>
        <w:tc>
          <w:tcPr>
            <w:tcW w:w="1296" w:type="dxa"/>
          </w:tcPr>
          <w:p w14:paraId="2FCFE056" w14:textId="77777777" w:rsidR="009B5247" w:rsidRPr="00EB4AEC" w:rsidRDefault="009B5247" w:rsidP="00AB5164">
            <w:pPr>
              <w:pStyle w:val="TAC"/>
              <w:rPr>
                <w:ins w:id="224" w:author="Jose M. Fortes (R&amp;S)" w:date="2025-02-05T12:36:00Z" w16du:dateUtc="2025-02-05T11:36:00Z"/>
                <w:rFonts w:eastAsiaTheme="minorEastAsia"/>
                <w:lang w:eastAsia="en-US"/>
              </w:rPr>
            </w:pPr>
            <w:ins w:id="225" w:author="Jose M. Fortes (R&amp;S)" w:date="2025-02-05T12:36:00Z" w16du:dateUtc="2025-02-05T11:36:00Z">
              <w:r w:rsidRPr="00EB4AEC">
                <w:rPr>
                  <w:rFonts w:eastAsiaTheme="minorEastAsia"/>
                  <w:lang w:eastAsia="en-US"/>
                </w:rPr>
                <w:t>-0.72</w:t>
              </w:r>
            </w:ins>
          </w:p>
        </w:tc>
        <w:tc>
          <w:tcPr>
            <w:tcW w:w="1008" w:type="dxa"/>
          </w:tcPr>
          <w:p w14:paraId="54DE2061" w14:textId="77777777" w:rsidR="009B5247" w:rsidRPr="00EB4AEC" w:rsidRDefault="009B5247" w:rsidP="00AB5164">
            <w:pPr>
              <w:pStyle w:val="TAC"/>
              <w:rPr>
                <w:ins w:id="226" w:author="Jose M. Fortes (R&amp;S)" w:date="2025-02-05T12:36:00Z" w16du:dateUtc="2025-02-05T11:36:00Z"/>
                <w:rFonts w:eastAsiaTheme="minorEastAsia"/>
                <w:lang w:eastAsia="en-US"/>
              </w:rPr>
            </w:pPr>
            <w:ins w:id="227" w:author="Jose M. Fortes (R&amp;S)" w:date="2025-02-05T12:36:00Z" w16du:dateUtc="2025-02-05T11:36:00Z">
              <w:r w:rsidRPr="00EB4AEC">
                <w:rPr>
                  <w:rFonts w:eastAsiaTheme="minorEastAsia"/>
                  <w:lang w:eastAsia="en-US"/>
                </w:rPr>
                <w:t>54</w:t>
              </w:r>
            </w:ins>
          </w:p>
        </w:tc>
        <w:tc>
          <w:tcPr>
            <w:tcW w:w="1008" w:type="dxa"/>
          </w:tcPr>
          <w:p w14:paraId="688CFA9C" w14:textId="77777777" w:rsidR="009B5247" w:rsidRPr="00EB4AEC" w:rsidRDefault="009B5247" w:rsidP="00AB5164">
            <w:pPr>
              <w:pStyle w:val="TAC"/>
              <w:rPr>
                <w:ins w:id="228" w:author="Jose M. Fortes (R&amp;S)" w:date="2025-02-05T12:36:00Z" w16du:dateUtc="2025-02-05T11:36:00Z"/>
                <w:rFonts w:eastAsiaTheme="minorEastAsia"/>
                <w:lang w:eastAsia="en-US"/>
              </w:rPr>
            </w:pPr>
            <w:ins w:id="229" w:author="Jose M. Fortes (R&amp;S)" w:date="2025-02-05T12:36:00Z" w16du:dateUtc="2025-02-05T11:36:00Z">
              <w:r w:rsidRPr="00EB4AEC">
                <w:rPr>
                  <w:rFonts w:eastAsiaTheme="minorEastAsia"/>
                  <w:lang w:eastAsia="en-US"/>
                </w:rPr>
                <w:t>146</w:t>
              </w:r>
            </w:ins>
          </w:p>
        </w:tc>
        <w:tc>
          <w:tcPr>
            <w:tcW w:w="1008" w:type="dxa"/>
          </w:tcPr>
          <w:p w14:paraId="0377168E" w14:textId="77777777" w:rsidR="009B5247" w:rsidRPr="00EB4AEC" w:rsidRDefault="009B5247" w:rsidP="00AB5164">
            <w:pPr>
              <w:pStyle w:val="TAC"/>
              <w:rPr>
                <w:ins w:id="230" w:author="Jose M. Fortes (R&amp;S)" w:date="2025-02-05T12:36:00Z" w16du:dateUtc="2025-02-05T11:36:00Z"/>
                <w:rFonts w:eastAsiaTheme="minorEastAsia"/>
                <w:lang w:eastAsia="en-US"/>
              </w:rPr>
            </w:pPr>
            <w:ins w:id="231" w:author="Jose M. Fortes (R&amp;S)" w:date="2025-02-05T12:36:00Z" w16du:dateUtc="2025-02-05T11:36:00Z">
              <w:r w:rsidRPr="00EB4AEC">
                <w:rPr>
                  <w:rFonts w:eastAsiaTheme="minorEastAsia"/>
                  <w:lang w:eastAsia="en-US"/>
                </w:rPr>
                <w:t>59</w:t>
              </w:r>
            </w:ins>
          </w:p>
        </w:tc>
      </w:tr>
      <w:tr w:rsidR="009B5247" w:rsidRPr="00EB4AEC" w14:paraId="6C9EF617" w14:textId="77777777" w:rsidTr="00AB5164">
        <w:trPr>
          <w:ins w:id="232" w:author="Jose M. Fortes (R&amp;S)" w:date="2025-05-23T11:20:00Z" w16du:dateUtc="2025-05-23T09:20:00Z"/>
        </w:trPr>
        <w:tc>
          <w:tcPr>
            <w:tcW w:w="4464" w:type="dxa"/>
            <w:gridSpan w:val="4"/>
          </w:tcPr>
          <w:p w14:paraId="10228415" w14:textId="77777777" w:rsidR="009B5247" w:rsidRPr="00EB4AEC" w:rsidRDefault="009B5247" w:rsidP="00AB5164">
            <w:pPr>
              <w:pStyle w:val="TAC"/>
              <w:rPr>
                <w:ins w:id="233" w:author="Jose M. Fortes (R&amp;S)" w:date="2025-02-05T12:36:00Z" w16du:dateUtc="2025-02-05T11:36:00Z"/>
                <w:rFonts w:eastAsiaTheme="minorEastAsia"/>
                <w:i/>
                <w:iCs/>
                <w:lang w:eastAsia="en-US"/>
              </w:rPr>
            </w:pPr>
            <w:ins w:id="234" w:author="Jose M. Fortes (R&amp;S)" w:date="2025-02-05T12:36:00Z" w16du:dateUtc="2025-02-05T11:36:00Z">
              <w:r w:rsidRPr="00EB4AEC">
                <w:rPr>
                  <w:i/>
                  <w:iCs/>
                </w:rPr>
                <w:t>f</w:t>
              </w:r>
              <w:r w:rsidRPr="00EB4AEC">
                <w:rPr>
                  <w:i/>
                  <w:iCs/>
                  <w:vertAlign w:val="subscript"/>
                </w:rPr>
                <w:t>RBW</w:t>
              </w:r>
            </w:ins>
            <w:ins w:id="235" w:author="Jose M. Fortes (R&amp;S)" w:date="2025-05-23T11:20:00Z" w16du:dateUtc="2025-05-23T09:20:00Z">
              <w:r>
                <w:t xml:space="preserve"> (Note 1)</w:t>
              </w:r>
            </w:ins>
          </w:p>
        </w:tc>
        <w:tc>
          <w:tcPr>
            <w:tcW w:w="5328" w:type="dxa"/>
            <w:gridSpan w:val="5"/>
            <w:vAlign w:val="center"/>
          </w:tcPr>
          <w:p w14:paraId="1731CD55" w14:textId="77777777" w:rsidR="009B5247" w:rsidRPr="00EB4AEC" w:rsidRDefault="009B5247" w:rsidP="00AB5164">
            <w:pPr>
              <w:pStyle w:val="TAC"/>
              <w:rPr>
                <w:ins w:id="236" w:author="Jose M. Fortes (R&amp;S)" w:date="2025-02-05T12:36:00Z" w16du:dateUtc="2025-02-05T11:36:00Z"/>
                <w:rFonts w:eastAsiaTheme="minorEastAsia"/>
                <w:lang w:eastAsia="en-US"/>
              </w:rPr>
            </w:pPr>
            <w:ins w:id="237" w:author="Jose M. Fortes (R&amp;S)" w:date="2025-02-05T12:36:00Z" w16du:dateUtc="2025-02-05T11:36:00Z">
              <w:r w:rsidRPr="00EB4AEC">
                <w:rPr>
                  <w:rFonts w:eastAsiaTheme="minorEastAsia"/>
                  <w:lang w:eastAsia="en-US"/>
                </w:rPr>
                <w:t>30 kHz</w:t>
              </w:r>
            </w:ins>
          </w:p>
        </w:tc>
      </w:tr>
      <w:tr w:rsidR="009B5247" w:rsidRPr="00EB4AEC" w14:paraId="664524D9" w14:textId="77777777" w:rsidTr="00AB5164">
        <w:trPr>
          <w:ins w:id="238" w:author="Jose M. Fortes (R&amp;S)" w:date="2025-05-23T11:20:00Z" w16du:dateUtc="2025-05-23T09:20:00Z"/>
        </w:trPr>
        <w:tc>
          <w:tcPr>
            <w:tcW w:w="4464" w:type="dxa"/>
            <w:gridSpan w:val="4"/>
          </w:tcPr>
          <w:p w14:paraId="2953C3BF" w14:textId="77777777" w:rsidR="009B5247" w:rsidRPr="00EB4AEC" w:rsidRDefault="009B5247" w:rsidP="00AB5164">
            <w:pPr>
              <w:pStyle w:val="TAC"/>
              <w:rPr>
                <w:ins w:id="239" w:author="Jose M. Fortes (R&amp;S)" w:date="2025-02-05T12:36:00Z" w16du:dateUtc="2025-02-05T11:36:00Z"/>
                <w:rFonts w:eastAsiaTheme="minorEastAsia"/>
                <w:i/>
                <w:iCs/>
                <w:lang w:eastAsia="en-US"/>
              </w:rPr>
            </w:pPr>
            <w:ins w:id="240" w:author="Jose M. Fortes (R&amp;S)" w:date="2025-02-05T12:36:00Z" w16du:dateUtc="2025-02-05T11:36:00Z">
              <w:r w:rsidRPr="00EB4AEC">
                <w:rPr>
                  <w:i/>
                  <w:iCs/>
                </w:rPr>
                <w:t>T</w:t>
              </w:r>
              <w:r w:rsidRPr="00EB4AEC">
                <w:rPr>
                  <w:i/>
                  <w:iCs/>
                  <w:vertAlign w:val="subscript"/>
                </w:rPr>
                <w:t>dwell</w:t>
              </w:r>
            </w:ins>
            <w:ins w:id="241" w:author="Jose M. Fortes (R&amp;S)" w:date="2025-05-23T11:20:00Z" w16du:dateUtc="2025-05-23T09:20:00Z">
              <w:r>
                <w:rPr>
                  <w:rFonts w:cs="Arial"/>
                  <w:sz w:val="16"/>
                  <w:szCs w:val="18"/>
                  <w:vertAlign w:val="superscript"/>
                  <w:lang w:val="en-US" w:eastAsia="zh-CN"/>
                </w:rPr>
                <w:t xml:space="preserve"> </w:t>
              </w:r>
              <w:r>
                <w:t>(Note 2)</w:t>
              </w:r>
            </w:ins>
            <w:ins w:id="242" w:author="Jose M. Fortes (R&amp;S)" w:date="2025-02-05T12:36:00Z" w16du:dateUtc="2025-02-05T11:36:00Z">
              <w:r w:rsidRPr="00EB4AEC">
                <w:rPr>
                  <w:i/>
                  <w:iCs/>
                </w:rPr>
                <w:t xml:space="preserve"> or T</w:t>
              </w:r>
              <w:r w:rsidRPr="00EB4AEC">
                <w:rPr>
                  <w:i/>
                  <w:iCs/>
                  <w:vertAlign w:val="subscript"/>
                </w:rPr>
                <w:t>sweep</w:t>
              </w:r>
            </w:ins>
            <w:ins w:id="243" w:author="Jose M. Fortes (R&amp;S)" w:date="2025-05-23T11:20:00Z" w16du:dateUtc="2025-05-23T09:20:00Z">
              <w:r>
                <w:rPr>
                  <w:rFonts w:cs="Arial"/>
                  <w:sz w:val="16"/>
                  <w:szCs w:val="18"/>
                  <w:vertAlign w:val="superscript"/>
                  <w:lang w:val="en-US" w:eastAsia="zh-CN"/>
                </w:rPr>
                <w:t xml:space="preserve"> </w:t>
              </w:r>
              <w:r>
                <w:t>(Note 1)</w:t>
              </w:r>
            </w:ins>
          </w:p>
        </w:tc>
        <w:tc>
          <w:tcPr>
            <w:tcW w:w="5328" w:type="dxa"/>
            <w:gridSpan w:val="5"/>
            <w:vAlign w:val="center"/>
          </w:tcPr>
          <w:p w14:paraId="0D8945BD" w14:textId="77777777" w:rsidR="009B5247" w:rsidRPr="00EB4AEC" w:rsidRDefault="009B5247" w:rsidP="00AB5164">
            <w:pPr>
              <w:pStyle w:val="TAC"/>
              <w:rPr>
                <w:ins w:id="244" w:author="Jose M. Fortes (R&amp;S)" w:date="2025-02-05T12:36:00Z" w16du:dateUtc="2025-02-05T11:36:00Z"/>
                <w:rFonts w:eastAsiaTheme="minorEastAsia"/>
                <w:lang w:eastAsia="en-US"/>
              </w:rPr>
            </w:pPr>
            <w:ins w:id="245" w:author="Jose M. Fortes (R&amp;S)" w:date="2025-02-05T12:36:00Z" w16du:dateUtc="2025-02-05T11:36:00Z">
              <w:r w:rsidRPr="00EB4AEC">
                <w:rPr>
                  <w:rFonts w:eastAsiaTheme="minorEastAsia"/>
                  <w:lang w:eastAsia="en-US"/>
                </w:rPr>
                <w:t>100 ms</w:t>
              </w:r>
            </w:ins>
          </w:p>
        </w:tc>
      </w:tr>
      <w:tr w:rsidR="009B5247" w:rsidRPr="00EB4AEC" w14:paraId="61005C63" w14:textId="77777777" w:rsidTr="00AB5164">
        <w:trPr>
          <w:ins w:id="246" w:author="Jose M. Fortes (R&amp;S)" w:date="2025-05-23T11:20:00Z" w16du:dateUtc="2025-05-23T09:20:00Z"/>
        </w:trPr>
        <w:tc>
          <w:tcPr>
            <w:tcW w:w="4464" w:type="dxa"/>
            <w:gridSpan w:val="4"/>
          </w:tcPr>
          <w:p w14:paraId="05A373B9" w14:textId="77777777" w:rsidR="009B5247" w:rsidRPr="00EB4AEC" w:rsidRDefault="009B5247" w:rsidP="00AB5164">
            <w:pPr>
              <w:pStyle w:val="TAC"/>
              <w:rPr>
                <w:ins w:id="247" w:author="Jose M. Fortes (R&amp;S)" w:date="2025-02-05T12:36:00Z" w16du:dateUtc="2025-02-05T11:36:00Z"/>
                <w:rFonts w:eastAsiaTheme="minorEastAsia"/>
                <w:i/>
                <w:iCs/>
                <w:lang w:eastAsia="en-US"/>
              </w:rPr>
            </w:pPr>
            <w:ins w:id="248" w:author="Jose M. Fortes (R&amp;S)" w:date="2025-02-05T12:36:00Z" w16du:dateUtc="2025-02-05T11:36:00Z">
              <w:r w:rsidRPr="00EB4AEC">
                <w:rPr>
                  <w:i/>
                  <w:iCs/>
                </w:rPr>
                <w:t>T</w:t>
              </w:r>
              <w:r w:rsidRPr="00EB4AEC">
                <w:rPr>
                  <w:i/>
                  <w:iCs/>
                  <w:vertAlign w:val="subscript"/>
                </w:rPr>
                <w:t>short dwell</w:t>
              </w:r>
              <w:r w:rsidRPr="00EB4AEC">
                <w:rPr>
                  <w:i/>
                  <w:iCs/>
                </w:rPr>
                <w:t xml:space="preserve"> </w:t>
              </w:r>
            </w:ins>
            <w:ins w:id="249" w:author="Jose M. Fortes (R&amp;S)" w:date="2025-05-23T11:20:00Z" w16du:dateUtc="2025-05-23T09:20:00Z">
              <w:r>
                <w:t xml:space="preserve">(Note 2) </w:t>
              </w:r>
            </w:ins>
            <w:ins w:id="250" w:author="Jose M. Fortes (R&amp;S)" w:date="2025-02-05T12:36:00Z" w16du:dateUtc="2025-02-05T11:36:00Z">
              <w:r w:rsidRPr="00EB4AEC">
                <w:rPr>
                  <w:i/>
                  <w:iCs/>
                </w:rPr>
                <w:t>or T</w:t>
              </w:r>
              <w:r w:rsidRPr="00EB4AEC">
                <w:rPr>
                  <w:i/>
                  <w:iCs/>
                  <w:vertAlign w:val="subscript"/>
                </w:rPr>
                <w:t>short sweep</w:t>
              </w:r>
            </w:ins>
            <w:ins w:id="251" w:author="Jose M. Fortes (R&amp;S)" w:date="2025-05-23T11:20:00Z" w16du:dateUtc="2025-05-23T09:20:00Z">
              <w:r>
                <w:rPr>
                  <w:rFonts w:cs="Arial"/>
                  <w:sz w:val="16"/>
                  <w:szCs w:val="18"/>
                  <w:vertAlign w:val="superscript"/>
                  <w:lang w:val="en-US" w:eastAsia="zh-CN"/>
                </w:rPr>
                <w:t xml:space="preserve"> </w:t>
              </w:r>
              <w:r>
                <w:t>(Note 1)</w:t>
              </w:r>
            </w:ins>
          </w:p>
        </w:tc>
        <w:tc>
          <w:tcPr>
            <w:tcW w:w="5328" w:type="dxa"/>
            <w:gridSpan w:val="5"/>
            <w:vAlign w:val="center"/>
          </w:tcPr>
          <w:p w14:paraId="6A9B4058" w14:textId="77777777" w:rsidR="009B5247" w:rsidRPr="00EB4AEC" w:rsidRDefault="009B5247" w:rsidP="00AB5164">
            <w:pPr>
              <w:pStyle w:val="TAC"/>
              <w:rPr>
                <w:ins w:id="252" w:author="Jose M. Fortes (R&amp;S)" w:date="2025-02-05T12:36:00Z" w16du:dateUtc="2025-02-05T11:36:00Z"/>
                <w:rFonts w:eastAsiaTheme="minorEastAsia"/>
                <w:lang w:eastAsia="en-US"/>
              </w:rPr>
            </w:pPr>
            <w:ins w:id="253" w:author="Jose M. Fortes (R&amp;S)" w:date="2025-02-05T12:36:00Z" w16du:dateUtc="2025-02-05T11:36:00Z">
              <w:r w:rsidRPr="00EB4AEC">
                <w:rPr>
                  <w:rFonts w:eastAsiaTheme="minorEastAsia"/>
                  <w:lang w:eastAsia="en-US"/>
                </w:rPr>
                <w:t>20 ms</w:t>
              </w:r>
            </w:ins>
          </w:p>
        </w:tc>
      </w:tr>
      <w:tr w:rsidR="009B5247" w:rsidRPr="00EB4AEC" w14:paraId="306316EE" w14:textId="77777777" w:rsidTr="00AB5164">
        <w:trPr>
          <w:ins w:id="254" w:author="Jose M. Fortes (R&amp;S)" w:date="2025-05-23T11:20:00Z" w16du:dateUtc="2025-05-23T09:20:00Z"/>
        </w:trPr>
        <w:tc>
          <w:tcPr>
            <w:tcW w:w="4464" w:type="dxa"/>
            <w:gridSpan w:val="4"/>
          </w:tcPr>
          <w:p w14:paraId="65E53BCC" w14:textId="77777777" w:rsidR="009B5247" w:rsidRPr="00EB4AEC" w:rsidRDefault="009B5247" w:rsidP="00AB5164">
            <w:pPr>
              <w:pStyle w:val="TAC"/>
              <w:rPr>
                <w:ins w:id="255" w:author="Jose M. Fortes (R&amp;S)" w:date="2025-02-05T12:36:00Z" w16du:dateUtc="2025-02-05T11:36:00Z"/>
                <w:rFonts w:eastAsia="MS Mincho"/>
                <w:i/>
                <w:iCs/>
                <w:lang w:eastAsia="en-US"/>
              </w:rPr>
            </w:pPr>
            <w:ins w:id="256" w:author="Jose M. Fortes (R&amp;S)" w:date="2025-02-05T12:36:00Z" w16du:dateUtc="2025-02-05T11:36:00Z">
              <w:r w:rsidRPr="00EB4AEC">
                <w:rPr>
                  <w:i/>
                  <w:iCs/>
                </w:rPr>
                <w:t>P</w:t>
              </w:r>
              <w:r w:rsidRPr="00EB4AEC">
                <w:rPr>
                  <w:i/>
                  <w:iCs/>
                  <w:vertAlign w:val="subscript"/>
                </w:rPr>
                <w:t>flat</w:t>
              </w:r>
            </w:ins>
            <w:ins w:id="257" w:author="Jose M. Fortes (R&amp;S)" w:date="2025-05-23T11:20:00Z" w16du:dateUtc="2025-05-23T09:20:00Z">
              <w:r>
                <w:rPr>
                  <w:rFonts w:cs="Arial"/>
                  <w:sz w:val="16"/>
                  <w:szCs w:val="18"/>
                  <w:vertAlign w:val="superscript"/>
                  <w:lang w:val="en-US" w:eastAsia="zh-CN"/>
                </w:rPr>
                <w:t xml:space="preserve"> </w:t>
              </w:r>
              <w:r>
                <w:t>(Note 1)</w:t>
              </w:r>
            </w:ins>
          </w:p>
        </w:tc>
        <w:tc>
          <w:tcPr>
            <w:tcW w:w="5328" w:type="dxa"/>
            <w:gridSpan w:val="5"/>
            <w:vAlign w:val="center"/>
          </w:tcPr>
          <w:p w14:paraId="2633E84A" w14:textId="77777777" w:rsidR="009B5247" w:rsidRPr="00EB4AEC" w:rsidRDefault="009B5247" w:rsidP="00AB5164">
            <w:pPr>
              <w:pStyle w:val="TAC"/>
              <w:rPr>
                <w:ins w:id="258" w:author="Jose M. Fortes (R&amp;S)" w:date="2025-02-05T12:36:00Z" w16du:dateUtc="2025-02-05T11:36:00Z"/>
                <w:rFonts w:eastAsiaTheme="minorEastAsia"/>
                <w:lang w:eastAsia="en-US"/>
              </w:rPr>
            </w:pPr>
            <w:ins w:id="259" w:author="Jose M. Fortes (R&amp;S)" w:date="2025-02-05T12:36:00Z" w16du:dateUtc="2025-02-05T11:36:00Z">
              <w:r w:rsidRPr="00EB4AEC">
                <w:rPr>
                  <w:rFonts w:eastAsiaTheme="minorEastAsia"/>
                  <w:lang w:eastAsia="en-US"/>
                </w:rPr>
                <w:t>70%</w:t>
              </w:r>
            </w:ins>
          </w:p>
        </w:tc>
      </w:tr>
      <w:tr w:rsidR="009B5247" w:rsidRPr="00EB4AEC" w14:paraId="697793C3" w14:textId="77777777" w:rsidTr="00AB5164">
        <w:trPr>
          <w:ins w:id="260" w:author="Jose M. Fortes (R&amp;S)" w:date="2025-05-23T11:20:00Z" w16du:dateUtc="2025-05-23T09:20:00Z"/>
        </w:trPr>
        <w:tc>
          <w:tcPr>
            <w:tcW w:w="9792" w:type="dxa"/>
            <w:gridSpan w:val="9"/>
          </w:tcPr>
          <w:p w14:paraId="64737D34" w14:textId="77777777" w:rsidR="009B5247" w:rsidRDefault="009B5247" w:rsidP="00AB5164">
            <w:pPr>
              <w:pStyle w:val="TAN"/>
              <w:rPr>
                <w:ins w:id="261" w:author="Jose M. Fortes (R&amp;S)" w:date="2025-05-23T11:20:00Z" w16du:dateUtc="2025-05-23T09:20:00Z"/>
                <w:rFonts w:eastAsiaTheme="minorEastAsia"/>
                <w:lang w:eastAsia="zh-CN"/>
              </w:rPr>
            </w:pPr>
            <w:ins w:id="262" w:author="Jose M. Fortes (R&amp;S)" w:date="2025-05-23T11:20:00Z" w16du:dateUtc="2025-05-23T09:20:00Z">
              <w:r>
                <w:rPr>
                  <w:rFonts w:eastAsiaTheme="minorEastAsia"/>
                  <w:lang w:eastAsia="en-US"/>
                </w:rPr>
                <w:t xml:space="preserve">Note 1: Used for </w:t>
              </w:r>
              <w:r>
                <w:rPr>
                  <w:rFonts w:eastAsiaTheme="minorEastAsia"/>
                  <w:lang w:eastAsia="zh-CN"/>
                </w:rPr>
                <w:t>Integrated Channel Power measurements.</w:t>
              </w:r>
            </w:ins>
          </w:p>
          <w:p w14:paraId="3D971E70" w14:textId="77777777" w:rsidR="009B5247" w:rsidRPr="00EB4AEC" w:rsidRDefault="009B5247" w:rsidP="00AB5164">
            <w:pPr>
              <w:pStyle w:val="TAN"/>
              <w:rPr>
                <w:ins w:id="263" w:author="Jose M. Fortes (R&amp;S)" w:date="2025-05-23T11:20:00Z" w16du:dateUtc="2025-05-23T09:20:00Z"/>
                <w:rFonts w:eastAsiaTheme="minorEastAsia"/>
                <w:lang w:eastAsia="en-US"/>
              </w:rPr>
              <w:pPrChange w:id="264" w:author="Jose M. Fortes (R&amp;S)" w:date="2025-02-05T12:41:00Z" w16du:dateUtc="2025-02-05T11:41:00Z">
                <w:pPr>
                  <w:pStyle w:val="TAC"/>
                  <w:framePr w:hSpace="180" w:wrap="around" w:vAnchor="text" w:hAnchor="text" w:xAlign="center" w:y="1"/>
                  <w:suppressOverlap/>
                </w:pPr>
              </w:pPrChange>
            </w:pPr>
            <w:ins w:id="265" w:author="Jose M. Fortes (R&amp;S)" w:date="2025-05-23T11:20:00Z" w16du:dateUtc="2025-05-23T09:20:00Z">
              <w:r>
                <w:rPr>
                  <w:rFonts w:eastAsiaTheme="minorEastAsia"/>
                  <w:lang w:eastAsia="zh-CN"/>
                </w:rPr>
                <w:t>Note 2: Used for Total Channel Power measurements.</w:t>
              </w:r>
            </w:ins>
          </w:p>
        </w:tc>
      </w:tr>
    </w:tbl>
    <w:p w14:paraId="2B6CA151" w14:textId="77777777" w:rsidR="009B5247" w:rsidRPr="00EB4AEC" w:rsidRDefault="009B5247" w:rsidP="009B5247">
      <w:pPr>
        <w:overflowPunct/>
        <w:autoSpaceDE/>
        <w:autoSpaceDN/>
        <w:adjustRightInd/>
        <w:textAlignment w:val="auto"/>
        <w:rPr>
          <w:ins w:id="266" w:author="Jose M. Fortes (R&amp;S)" w:date="2025-02-05T12:36:00Z" w16du:dateUtc="2025-02-05T11:36:00Z"/>
          <w:rFonts w:eastAsiaTheme="minorEastAsia"/>
          <w:lang w:eastAsia="en-US"/>
        </w:rPr>
      </w:pPr>
    </w:p>
    <w:moveToRangeEnd w:id="61"/>
    <w:p w14:paraId="6A653A76" w14:textId="77777777" w:rsidR="00DA3BEC" w:rsidRPr="00A42271" w:rsidRDefault="00DA3BEC" w:rsidP="00D060A4"/>
    <w:p w14:paraId="647DD9C2" w14:textId="77777777" w:rsidR="009B5247" w:rsidRDefault="009B5247" w:rsidP="009B5247">
      <w:pPr>
        <w:rPr>
          <w:rFonts w:ascii="Arial" w:eastAsia="SimSun" w:hAnsi="Arial" w:cs="Arial"/>
          <w:b/>
          <w:color w:val="0000FF"/>
          <w:sz w:val="22"/>
          <w:szCs w:val="22"/>
          <w:lang w:eastAsia="zh-CN"/>
        </w:rPr>
      </w:pPr>
      <w:bookmarkStart w:id="267" w:name="_Toc152607355"/>
      <w:bookmarkStart w:id="268" w:name="_Toc154585672"/>
      <w:bookmarkStart w:id="269" w:name="_Toc155641301"/>
      <w:bookmarkStart w:id="270" w:name="_Toc155641574"/>
      <w:bookmarkStart w:id="271" w:name="_Toc162185409"/>
      <w:bookmarkStart w:id="272" w:name="_Toc169265431"/>
      <w:bookmarkStart w:id="273" w:name="_Toc176253881"/>
      <w:bookmarkStart w:id="274" w:name="_Toc187234093"/>
      <w:bookmarkStart w:id="275" w:name="_Toc194093463"/>
      <w:r w:rsidRPr="005F224F">
        <w:rPr>
          <w:rFonts w:ascii="Arial" w:eastAsia="SimSun" w:hAnsi="Arial" w:cs="Arial"/>
          <w:b/>
          <w:color w:val="0000FF"/>
          <w:sz w:val="22"/>
          <w:szCs w:val="22"/>
          <w:lang w:eastAsia="zh-CN"/>
        </w:rPr>
        <w:t>&lt; Unchanged Text Deleted &gt;</w:t>
      </w:r>
    </w:p>
    <w:p w14:paraId="28EE3044" w14:textId="77777777" w:rsidR="00757104" w:rsidRPr="00EE3AEC" w:rsidRDefault="00757104" w:rsidP="00757104">
      <w:pPr>
        <w:pStyle w:val="Heading2"/>
      </w:pPr>
      <w:bookmarkStart w:id="276" w:name="_Toc516760281"/>
      <w:bookmarkStart w:id="277" w:name="_Toc68601411"/>
      <w:bookmarkStart w:id="278" w:name="_Toc97741392"/>
      <w:bookmarkStart w:id="279" w:name="_Toc106114473"/>
      <w:bookmarkStart w:id="280" w:name="_Toc114134433"/>
      <w:bookmarkStart w:id="281" w:name="_Toc152607436"/>
      <w:bookmarkStart w:id="282" w:name="_Toc154585753"/>
      <w:bookmarkStart w:id="283" w:name="_Toc155641382"/>
      <w:bookmarkStart w:id="284" w:name="_Toc155641655"/>
      <w:bookmarkStart w:id="285" w:name="_Toc162185490"/>
      <w:bookmarkStart w:id="286" w:name="_Toc169265512"/>
      <w:bookmarkStart w:id="287" w:name="_Toc176253962"/>
      <w:bookmarkStart w:id="288" w:name="_Toc187234174"/>
      <w:bookmarkStart w:id="289" w:name="_Toc194093548"/>
      <w:bookmarkEnd w:id="267"/>
      <w:bookmarkEnd w:id="268"/>
      <w:bookmarkEnd w:id="269"/>
      <w:bookmarkEnd w:id="270"/>
      <w:bookmarkEnd w:id="271"/>
      <w:bookmarkEnd w:id="272"/>
      <w:bookmarkEnd w:id="273"/>
      <w:bookmarkEnd w:id="274"/>
      <w:bookmarkEnd w:id="275"/>
      <w:r>
        <w:t>B.2.4</w:t>
      </w:r>
      <w:r w:rsidRPr="00EE3AEC">
        <w:tab/>
        <w:t xml:space="preserve">Measurement receiver: uncertainty of </w:t>
      </w:r>
      <w:r>
        <w:t xml:space="preserve">the </w:t>
      </w:r>
      <w:r w:rsidRPr="00EE3AEC">
        <w:t>absolute level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4BE7AD7" w14:textId="77777777" w:rsidR="00757104" w:rsidRDefault="00757104" w:rsidP="00757104">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r>
        <w:t>analyser</w:t>
      </w:r>
      <w:r w:rsidRPr="00EE3AEC">
        <w:t xml:space="preserve"> (SA), or power meter (PM). Generally, there occurs an uncertainty contribution from limited absolute level accuracy and non-linearity. </w:t>
      </w:r>
    </w:p>
    <w:p w14:paraId="7D705EB8" w14:textId="77777777" w:rsidR="006D455F" w:rsidRDefault="006D455F" w:rsidP="006D455F">
      <w:bookmarkStart w:id="290" w:name="_Toc516760297"/>
      <w:bookmarkStart w:id="291" w:name="_Toc68601427"/>
      <w:bookmarkStart w:id="292" w:name="_Toc97741393"/>
      <w:bookmarkStart w:id="293" w:name="_Toc106114474"/>
      <w:bookmarkStart w:id="294" w:name="_Toc114134434"/>
      <w:r w:rsidRPr="009A770C">
        <w:t>This uncertainty will be determined from the manufacturer’s datasheet and the distribution used (see clause 5.1.2 in [11]) shall match that provided in the datasheet which are commonly quoting MUs/accuracies with a “95% confidence level” and/or a “coverage factor of 2”. In the absence of a declared distribution in the datasheet, the rectangular distribution should be used. Given the wide bandwidths of the modulated signal transmitted during the testing, the level flatness and not just the CW level accuracy shall be considered.</w:t>
      </w:r>
    </w:p>
    <w:p w14:paraId="756E3D13" w14:textId="4E29C543" w:rsidR="00EB4AEC" w:rsidRPr="00EB4AEC" w:rsidDel="009B5247" w:rsidRDefault="00EB4AEC" w:rsidP="00EB4AEC">
      <w:pPr>
        <w:overflowPunct/>
        <w:autoSpaceDE/>
        <w:autoSpaceDN/>
        <w:adjustRightInd/>
        <w:textAlignment w:val="auto"/>
        <w:rPr>
          <w:del w:id="295" w:author="Jose M. Fortes (R&amp;S)" w:date="2025-05-23T11:22:00Z" w16du:dateUtc="2025-05-23T09:22:00Z"/>
          <w:rFonts w:eastAsiaTheme="minorEastAsia"/>
          <w:lang w:eastAsia="zh-CN"/>
        </w:rPr>
      </w:pPr>
      <w:del w:id="296" w:author="Jose M. Fortes (R&amp;S)" w:date="2025-05-23T11:22:00Z" w16du:dateUtc="2025-05-23T09:22:00Z">
        <w:r w:rsidRPr="00EB4AEC" w:rsidDel="009B5247">
          <w:rPr>
            <w:rFonts w:eastAsiaTheme="minorEastAsia" w:hint="eastAsia"/>
            <w:lang w:eastAsia="zh-CN"/>
          </w:rPr>
          <w:delText>If a spectrum analyser is used for TRP measurement as specified in Clause 7, the detailed parameters in Table B.2.4-1 should be used.</w:delText>
        </w:r>
      </w:del>
    </w:p>
    <w:p w14:paraId="212A0A47" w14:textId="1D40DE95" w:rsidR="00EB4AEC" w:rsidRPr="00EB4AEC" w:rsidRDefault="00EB4AEC" w:rsidP="00EB4AEC">
      <w:pPr>
        <w:pStyle w:val="TH"/>
        <w:rPr>
          <w:rFonts w:eastAsiaTheme="minorEastAsia"/>
          <w:lang w:eastAsia="zh-CN"/>
        </w:rPr>
      </w:pPr>
      <w:r w:rsidRPr="00EB4AEC">
        <w:rPr>
          <w:rFonts w:eastAsia="Yu Mincho" w:hint="eastAsia"/>
        </w:rPr>
        <w:t xml:space="preserve">Table </w:t>
      </w:r>
      <w:r w:rsidRPr="00EB4AEC">
        <w:rPr>
          <w:rFonts w:eastAsiaTheme="minorEastAsia" w:hint="eastAsia"/>
          <w:lang w:eastAsia="zh-CN"/>
        </w:rPr>
        <w:t>B.2.4</w:t>
      </w:r>
      <w:r w:rsidRPr="00EB4AEC">
        <w:rPr>
          <w:rFonts w:eastAsia="Yu Mincho" w:hint="eastAsia"/>
        </w:rPr>
        <w:t>-1</w:t>
      </w:r>
      <w:r>
        <w:rPr>
          <w:rFonts w:eastAsia="Yu Mincho"/>
        </w:rPr>
        <w:t>:</w:t>
      </w:r>
      <w:r w:rsidRPr="00EB4AEC">
        <w:rPr>
          <w:rFonts w:eastAsia="Yu Mincho"/>
        </w:rPr>
        <w:t xml:space="preserve"> </w:t>
      </w:r>
      <w:del w:id="297" w:author="Jose M. Fortes (R&amp;S)" w:date="2025-05-23T11:22:00Z" w16du:dateUtc="2025-05-23T09:22:00Z">
        <w:r w:rsidRPr="00EB4AEC" w:rsidDel="009B5247">
          <w:rPr>
            <w:rFonts w:eastAsiaTheme="minorEastAsia"/>
            <w:lang w:eastAsia="zh-CN"/>
          </w:rPr>
          <w:delText>Detailed</w:delText>
        </w:r>
        <w:r w:rsidRPr="00EB4AEC" w:rsidDel="009B5247">
          <w:rPr>
            <w:rFonts w:eastAsiaTheme="minorEastAsia" w:hint="eastAsia"/>
            <w:lang w:eastAsia="zh-CN"/>
          </w:rPr>
          <w:delText xml:space="preserve"> parameters of spectrum analyser</w:delText>
        </w:r>
        <w:r w:rsidRPr="00EB4AEC" w:rsidDel="009B5247">
          <w:rPr>
            <w:rFonts w:eastAsia="Yu Mincho"/>
          </w:rPr>
          <w:delText xml:space="preserve"> for NR FR1</w:delText>
        </w:r>
        <w:r w:rsidRPr="00EB4AEC" w:rsidDel="009B5247">
          <w:rPr>
            <w:rFonts w:eastAsiaTheme="minorEastAsia" w:hint="eastAsia"/>
            <w:lang w:eastAsia="zh-CN"/>
          </w:rPr>
          <w:delText xml:space="preserve"> TRP measurement</w:delText>
        </w:r>
      </w:del>
      <w:ins w:id="298" w:author="Jose M. Fortes (R&amp;S)" w:date="2025-05-23T11:22:00Z" w16du:dateUtc="2025-05-23T09:22:00Z">
        <w:r w:rsidR="009B5247">
          <w:rPr>
            <w:rFonts w:eastAsiaTheme="minorEastAsia"/>
            <w:lang w:eastAsia="zh-CN"/>
          </w:rPr>
          <w:t>Void</w:t>
        </w:r>
      </w:ins>
    </w:p>
    <w:tbl>
      <w:tblPr>
        <w:tblpPr w:leftFromText="180" w:rightFromText="180" w:vertAnchor="text" w:tblpXSpec="center" w:tblpY="1"/>
        <w:tblOverlap w:val="neve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00" w:firstRow="0" w:lastRow="0" w:firstColumn="0" w:lastColumn="0" w:noHBand="0" w:noVBand="1"/>
      </w:tblPr>
      <w:tblGrid>
        <w:gridCol w:w="1008"/>
        <w:gridCol w:w="1152"/>
        <w:gridCol w:w="1152"/>
        <w:gridCol w:w="1152"/>
        <w:gridCol w:w="1008"/>
        <w:gridCol w:w="1296"/>
        <w:gridCol w:w="1008"/>
        <w:gridCol w:w="1008"/>
        <w:gridCol w:w="1008"/>
      </w:tblGrid>
      <w:tr w:rsidR="00EB4AEC" w:rsidRPr="00EB4AEC" w:rsidDel="009B5247" w14:paraId="1A1479DF" w14:textId="0CFA612C" w:rsidTr="00950118">
        <w:trPr>
          <w:trHeight w:hRule="exact" w:val="450"/>
          <w:del w:id="299" w:author="Jose M. Fortes (R&amp;S)" w:date="2025-05-23T11:22:00Z" w16du:dateUtc="2025-05-23T09:22:00Z"/>
        </w:trPr>
        <w:tc>
          <w:tcPr>
            <w:tcW w:w="1008" w:type="dxa"/>
            <w:shd w:val="clear" w:color="auto" w:fill="F6F6F6"/>
          </w:tcPr>
          <w:p w14:paraId="64D90076" w14:textId="00A07715" w:rsidR="00EB4AEC" w:rsidRPr="00EB4AEC" w:rsidDel="009B5247" w:rsidRDefault="00EB4AEC" w:rsidP="00EB4AEC">
            <w:pPr>
              <w:pStyle w:val="TAH"/>
              <w:rPr>
                <w:del w:id="300" w:author="Jose M. Fortes (R&amp;S)" w:date="2025-05-23T11:22:00Z" w16du:dateUtc="2025-05-23T09:22:00Z"/>
                <w:rFonts w:eastAsiaTheme="minorEastAsia"/>
                <w:lang w:eastAsia="en-US"/>
              </w:rPr>
            </w:pPr>
            <w:del w:id="301" w:author="Jose M. Fortes (R&amp;S)" w:date="2025-05-23T11:22:00Z" w16du:dateUtc="2025-05-23T09:22:00Z">
              <w:r w:rsidRPr="00EB4AEC" w:rsidDel="009B5247">
                <w:rPr>
                  <w:rFonts w:cs="Arial"/>
                  <w:sz w:val="16"/>
                  <w:szCs w:val="18"/>
                  <w:lang w:val="en-US" w:eastAsia="zh-CN"/>
                </w:rPr>
                <w:delText>Channel</w:delText>
              </w:r>
              <w:r w:rsidRPr="00EB4AEC" w:rsidDel="009B5247">
                <w:rPr>
                  <w:rFonts w:eastAsiaTheme="minorEastAsia"/>
                  <w:lang w:eastAsia="en-US"/>
                </w:rPr>
                <w:delText xml:space="preserve"> BW (MHz)</w:delText>
              </w:r>
            </w:del>
          </w:p>
        </w:tc>
        <w:tc>
          <w:tcPr>
            <w:tcW w:w="1152" w:type="dxa"/>
            <w:shd w:val="clear" w:color="auto" w:fill="F6F6F6"/>
          </w:tcPr>
          <w:p w14:paraId="73F39152" w14:textId="0748F3DA" w:rsidR="00EB4AEC" w:rsidRPr="00EB4AEC" w:rsidDel="009B5247" w:rsidRDefault="00EB4AEC" w:rsidP="00EB4AEC">
            <w:pPr>
              <w:pStyle w:val="TAH"/>
              <w:rPr>
                <w:del w:id="302" w:author="Jose M. Fortes (R&amp;S)" w:date="2025-05-23T11:22:00Z" w16du:dateUtc="2025-05-23T09:22:00Z"/>
                <w:rFonts w:cs="Arial"/>
                <w:sz w:val="16"/>
                <w:szCs w:val="18"/>
                <w:lang w:val="en-US" w:eastAsia="zh-CN"/>
              </w:rPr>
            </w:pPr>
            <w:del w:id="303" w:author="Jose M. Fortes (R&amp;S)" w:date="2025-05-23T11:22:00Z" w16du:dateUtc="2025-05-23T09:22:00Z">
              <w:r w:rsidRPr="00EB4AEC" w:rsidDel="009B5247">
                <w:rPr>
                  <w:rFonts w:cs="Arial"/>
                  <w:sz w:val="16"/>
                  <w:szCs w:val="18"/>
                  <w:lang w:val="en-US" w:eastAsia="zh-CN"/>
                </w:rPr>
                <w:delText>SCS [kHz]</w:delText>
              </w:r>
            </w:del>
          </w:p>
        </w:tc>
        <w:tc>
          <w:tcPr>
            <w:tcW w:w="1152" w:type="dxa"/>
            <w:shd w:val="clear" w:color="auto" w:fill="F6F6F6"/>
          </w:tcPr>
          <w:p w14:paraId="621AEA8D" w14:textId="11719D90" w:rsidR="00EB4AEC" w:rsidRPr="00EB4AEC" w:rsidDel="009B5247" w:rsidRDefault="00EB4AEC" w:rsidP="00EB4AEC">
            <w:pPr>
              <w:pStyle w:val="TAH"/>
              <w:rPr>
                <w:del w:id="304" w:author="Jose M. Fortes (R&amp;S)" w:date="2025-05-23T11:22:00Z" w16du:dateUtc="2025-05-23T09:22:00Z"/>
                <w:rFonts w:cs="Arial"/>
                <w:sz w:val="16"/>
                <w:szCs w:val="18"/>
                <w:lang w:val="en-US" w:eastAsia="zh-CN"/>
              </w:rPr>
            </w:pPr>
            <w:del w:id="305" w:author="Jose M. Fortes (R&amp;S)" w:date="2025-05-23T11:22:00Z" w16du:dateUtc="2025-05-23T09:22:00Z">
              <w:r w:rsidRPr="00EB4AEC" w:rsidDel="009B5247">
                <w:rPr>
                  <w:rFonts w:cs="Arial"/>
                  <w:sz w:val="16"/>
                  <w:szCs w:val="18"/>
                  <w:lang w:val="en-US" w:eastAsia="zh-CN"/>
                </w:rPr>
                <w:delText>N</w:delText>
              </w:r>
              <w:r w:rsidRPr="00EB4AEC" w:rsidDel="009B5247">
                <w:rPr>
                  <w:rFonts w:cs="Arial"/>
                  <w:sz w:val="16"/>
                  <w:szCs w:val="18"/>
                  <w:vertAlign w:val="subscript"/>
                  <w:lang w:val="en-US" w:eastAsia="zh-CN"/>
                </w:rPr>
                <w:delText>RB</w:delText>
              </w:r>
            </w:del>
          </w:p>
        </w:tc>
        <w:tc>
          <w:tcPr>
            <w:tcW w:w="1152" w:type="dxa"/>
            <w:shd w:val="clear" w:color="auto" w:fill="F6F6F6"/>
          </w:tcPr>
          <w:p w14:paraId="3DA5157D" w14:textId="459D7C17" w:rsidR="00EB4AEC" w:rsidRPr="00EB4AEC" w:rsidDel="009B5247" w:rsidRDefault="00EB4AEC" w:rsidP="00EB4AEC">
            <w:pPr>
              <w:pStyle w:val="TAH"/>
              <w:rPr>
                <w:del w:id="306" w:author="Jose M. Fortes (R&amp;S)" w:date="2025-05-23T11:22:00Z" w16du:dateUtc="2025-05-23T09:22:00Z"/>
                <w:rFonts w:cs="Arial"/>
                <w:sz w:val="16"/>
                <w:szCs w:val="18"/>
                <w:lang w:val="en-US" w:eastAsia="zh-CN"/>
              </w:rPr>
            </w:pPr>
            <w:del w:id="307" w:author="Jose M. Fortes (R&amp;S)" w:date="2025-05-23T11:22:00Z" w16du:dateUtc="2025-05-23T09:22:00Z">
              <w:r w:rsidRPr="00EB4AEC" w:rsidDel="009B5247">
                <w:rPr>
                  <w:rFonts w:cs="Arial"/>
                  <w:sz w:val="16"/>
                  <w:szCs w:val="18"/>
                  <w:lang w:val="en-US" w:eastAsia="zh-CN"/>
                </w:rPr>
                <w:delText>RB Allocation</w:delText>
              </w:r>
            </w:del>
          </w:p>
        </w:tc>
        <w:tc>
          <w:tcPr>
            <w:tcW w:w="1008" w:type="dxa"/>
            <w:shd w:val="clear" w:color="auto" w:fill="F6F6F6"/>
          </w:tcPr>
          <w:p w14:paraId="01363654" w14:textId="4D0161C2" w:rsidR="00EB4AEC" w:rsidRPr="00EB4AEC" w:rsidDel="009B5247" w:rsidRDefault="00EB4AEC" w:rsidP="00EB4AEC">
            <w:pPr>
              <w:pStyle w:val="TAH"/>
              <w:rPr>
                <w:del w:id="308" w:author="Jose M. Fortes (R&amp;S)" w:date="2025-05-23T11:22:00Z" w16du:dateUtc="2025-05-23T09:22:00Z"/>
                <w:rFonts w:cs="Arial"/>
                <w:sz w:val="16"/>
                <w:szCs w:val="18"/>
                <w:lang w:val="en-US" w:eastAsia="zh-CN"/>
              </w:rPr>
            </w:pPr>
            <w:del w:id="309" w:author="Jose M. Fortes (R&amp;S)" w:date="2025-05-23T11:22:00Z" w16du:dateUtc="2025-05-23T09:22:00Z">
              <w:r w:rsidRPr="00EB4AEC" w:rsidDel="009B5247">
                <w:rPr>
                  <w:rFonts w:cs="Arial"/>
                  <w:sz w:val="16"/>
                  <w:szCs w:val="18"/>
                  <w:lang w:val="en-US" w:eastAsia="zh-CN"/>
                </w:rPr>
                <w:delText>RB Start</w:delText>
              </w:r>
            </w:del>
          </w:p>
        </w:tc>
        <w:tc>
          <w:tcPr>
            <w:tcW w:w="1296" w:type="dxa"/>
            <w:shd w:val="clear" w:color="auto" w:fill="F6F6F6"/>
          </w:tcPr>
          <w:p w14:paraId="17CEE6CC" w14:textId="0BB4BE1C" w:rsidR="00EB4AEC" w:rsidRPr="00EB4AEC" w:rsidDel="009B5247" w:rsidRDefault="00EB4AEC" w:rsidP="00EB4AEC">
            <w:pPr>
              <w:pStyle w:val="TAH"/>
              <w:rPr>
                <w:del w:id="310" w:author="Jose M. Fortes (R&amp;S)" w:date="2025-05-23T11:22:00Z" w16du:dateUtc="2025-05-23T09:22:00Z"/>
                <w:rFonts w:cs="Arial"/>
                <w:sz w:val="16"/>
                <w:szCs w:val="18"/>
                <w:lang w:val="en-US" w:eastAsia="zh-CN"/>
              </w:rPr>
            </w:pPr>
            <w:del w:id="311" w:author="Jose M. Fortes (R&amp;S)" w:date="2025-05-23T11:22:00Z" w16du:dateUtc="2025-05-23T09:22:00Z">
              <w:r w:rsidRPr="00EB4AEC" w:rsidDel="009B5247">
                <w:rPr>
                  <w:rFonts w:cs="Arial"/>
                  <w:sz w:val="16"/>
                  <w:szCs w:val="18"/>
                  <w:lang w:val="en-US" w:eastAsia="zh-CN"/>
                </w:rPr>
                <w:delText>Frequency Offset (MHz)</w:delText>
              </w:r>
            </w:del>
          </w:p>
        </w:tc>
        <w:tc>
          <w:tcPr>
            <w:tcW w:w="1008" w:type="dxa"/>
            <w:shd w:val="clear" w:color="auto" w:fill="F6F6F6"/>
          </w:tcPr>
          <w:p w14:paraId="7778CF03" w14:textId="5F9D9F6F" w:rsidR="00EB4AEC" w:rsidRPr="00EB4AEC" w:rsidDel="009B5247" w:rsidRDefault="00000000" w:rsidP="00EB4AEC">
            <w:pPr>
              <w:pStyle w:val="TAH"/>
              <w:rPr>
                <w:del w:id="312" w:author="Jose M. Fortes (R&amp;S)" w:date="2025-05-23T11:22:00Z" w16du:dateUtc="2025-05-23T09:22:00Z"/>
                <w:rFonts w:cs="Arial"/>
                <w:sz w:val="16"/>
                <w:szCs w:val="18"/>
                <w:lang w:val="en-US" w:eastAsia="zh-CN"/>
              </w:rPr>
            </w:pPr>
            <m:oMathPara>
              <m:oMath>
                <m:sSub>
                  <m:sSubPr>
                    <m:ctrlPr>
                      <w:del w:id="313" w:author="Jose M. Fortes (R&amp;S)" w:date="2025-05-23T11:22:00Z" w16du:dateUtc="2025-05-23T09:22:00Z">
                        <w:rPr>
                          <w:rFonts w:ascii="Cambria Math" w:hAnsi="Cambria Math" w:cs="Arial"/>
                          <w:sz w:val="16"/>
                          <w:szCs w:val="18"/>
                          <w:lang w:val="en-US" w:eastAsia="zh-CN"/>
                        </w:rPr>
                      </w:del>
                    </m:ctrlPr>
                  </m:sSubPr>
                  <m:e>
                    <m:r>
                      <w:del w:id="314" w:author="Jose M. Fortes (R&amp;S)" w:date="2025-05-23T11:22:00Z" w16du:dateUtc="2025-05-23T09:22:00Z">
                        <m:rPr>
                          <m:sty m:val="bi"/>
                        </m:rPr>
                        <w:rPr>
                          <w:rFonts w:ascii="Cambria Math" w:hAnsi="Cambria Math" w:cs="Arial"/>
                          <w:sz w:val="16"/>
                          <w:szCs w:val="18"/>
                          <w:lang w:val="en-US" w:eastAsia="zh-CN"/>
                        </w:rPr>
                        <m:t>f</m:t>
                      </w:del>
                    </m:r>
                  </m:e>
                  <m:sub>
                    <m:r>
                      <w:del w:id="315" w:author="Jose M. Fortes (R&amp;S)" w:date="2025-05-23T11:22:00Z" w16du:dateUtc="2025-05-23T09:22:00Z">
                        <m:rPr>
                          <m:sty m:val="bi"/>
                        </m:rPr>
                        <w:rPr>
                          <w:rFonts w:ascii="Cambria Math" w:hAnsi="Cambria Math" w:cs="Arial"/>
                          <w:sz w:val="16"/>
                          <w:szCs w:val="18"/>
                          <w:lang w:val="en-US" w:eastAsia="zh-CN"/>
                        </w:rPr>
                        <m:t>span</m:t>
                      </w:del>
                    </m:r>
                  </m:sub>
                </m:sSub>
              </m:oMath>
            </m:oMathPara>
          </w:p>
          <w:p w14:paraId="70AAA68D" w14:textId="6827D67D" w:rsidR="00EB4AEC" w:rsidRPr="00EB4AEC" w:rsidDel="009B5247" w:rsidRDefault="00EB4AEC" w:rsidP="00EB4AEC">
            <w:pPr>
              <w:pStyle w:val="TAH"/>
              <w:rPr>
                <w:del w:id="316" w:author="Jose M. Fortes (R&amp;S)" w:date="2025-05-23T11:22:00Z" w16du:dateUtc="2025-05-23T09:22:00Z"/>
                <w:rFonts w:eastAsiaTheme="minorEastAsia" w:cs="Arial"/>
                <w:sz w:val="16"/>
                <w:szCs w:val="18"/>
                <w:lang w:val="en-US" w:eastAsia="zh-CN"/>
              </w:rPr>
            </w:pPr>
            <w:del w:id="317" w:author="Jose M. Fortes (R&amp;S)" w:date="2025-05-23T11:22:00Z" w16du:dateUtc="2025-05-23T09:22:00Z">
              <w:r w:rsidRPr="00EB4AEC" w:rsidDel="009B5247">
                <w:rPr>
                  <w:rFonts w:cs="Arial"/>
                  <w:sz w:val="16"/>
                  <w:szCs w:val="18"/>
                  <w:lang w:val="en-US" w:eastAsia="zh-CN"/>
                </w:rPr>
                <w:delText>(MHz)</w:delText>
              </w:r>
            </w:del>
          </w:p>
        </w:tc>
        <w:tc>
          <w:tcPr>
            <w:tcW w:w="1008" w:type="dxa"/>
            <w:shd w:val="clear" w:color="auto" w:fill="F6F6F6"/>
          </w:tcPr>
          <w:p w14:paraId="5DC46C94" w14:textId="52E4BE5A" w:rsidR="00EB4AEC" w:rsidRPr="00EB4AEC" w:rsidDel="009B5247" w:rsidRDefault="00000000" w:rsidP="00EB4AEC">
            <w:pPr>
              <w:pStyle w:val="TAH"/>
              <w:rPr>
                <w:del w:id="318" w:author="Jose M. Fortes (R&amp;S)" w:date="2025-05-23T11:22:00Z" w16du:dateUtc="2025-05-23T09:22:00Z"/>
                <w:rFonts w:cs="Arial"/>
                <w:sz w:val="16"/>
                <w:szCs w:val="18"/>
                <w:lang w:val="en-US" w:eastAsia="zh-CN"/>
              </w:rPr>
            </w:pPr>
            <m:oMath>
              <m:sSub>
                <m:sSubPr>
                  <m:ctrlPr>
                    <w:del w:id="319" w:author="Jose M. Fortes (R&amp;S)" w:date="2025-05-23T11:22:00Z" w16du:dateUtc="2025-05-23T09:22:00Z">
                      <w:rPr>
                        <w:rFonts w:ascii="Cambria Math" w:hAnsi="Cambria Math" w:cs="Arial"/>
                        <w:sz w:val="16"/>
                        <w:szCs w:val="18"/>
                        <w:lang w:val="en-US" w:eastAsia="zh-CN"/>
                      </w:rPr>
                    </w:del>
                  </m:ctrlPr>
                </m:sSubPr>
                <m:e>
                  <m:r>
                    <w:del w:id="320" w:author="Jose M. Fortes (R&amp;S)" w:date="2025-05-23T11:22:00Z" w16du:dateUtc="2025-05-23T09:22:00Z">
                      <m:rPr>
                        <m:sty m:val="bi"/>
                      </m:rPr>
                      <w:rPr>
                        <w:rFonts w:ascii="Cambria Math" w:hAnsi="Cambria Math" w:cs="Arial"/>
                        <w:sz w:val="16"/>
                        <w:szCs w:val="18"/>
                        <w:lang w:val="en-US" w:eastAsia="zh-CN"/>
                      </w:rPr>
                      <m:t>f</m:t>
                    </w:del>
                  </m:r>
                </m:e>
                <m:sub>
                  <m:r>
                    <w:del w:id="321" w:author="Jose M. Fortes (R&amp;S)" w:date="2025-05-23T11:22:00Z" w16du:dateUtc="2025-05-23T09:22:00Z">
                      <m:rPr>
                        <m:sty m:val="bi"/>
                      </m:rPr>
                      <w:rPr>
                        <w:rFonts w:ascii="Cambria Math" w:hAnsi="Cambria Math" w:cs="Arial"/>
                        <w:sz w:val="16"/>
                        <w:szCs w:val="18"/>
                        <w:lang w:val="en-US" w:eastAsia="zh-CN"/>
                      </w:rPr>
                      <m:t>Gaussian</m:t>
                    </w:del>
                  </m:r>
                </m:sub>
              </m:sSub>
            </m:oMath>
            <w:del w:id="322" w:author="Jose M. Fortes (R&amp;S)" w:date="2025-05-23T11:22:00Z" w16du:dateUtc="2025-05-23T09:22:00Z">
              <w:r w:rsidR="00EB4AEC" w:rsidRPr="00EB4AEC" w:rsidDel="009B5247">
                <w:rPr>
                  <w:rFonts w:cs="Arial"/>
                  <w:sz w:val="16"/>
                  <w:szCs w:val="18"/>
                  <w:lang w:val="en-US" w:eastAsia="zh-CN"/>
                </w:rPr>
                <w:delText xml:space="preserve"> </w:delText>
              </w:r>
            </w:del>
          </w:p>
          <w:p w14:paraId="53863F42" w14:textId="25E3DF45" w:rsidR="00EB4AEC" w:rsidRPr="00EB4AEC" w:rsidDel="009B5247" w:rsidRDefault="00EB4AEC" w:rsidP="00EB4AEC">
            <w:pPr>
              <w:pStyle w:val="TAH"/>
              <w:rPr>
                <w:del w:id="323" w:author="Jose M. Fortes (R&amp;S)" w:date="2025-05-23T11:22:00Z" w16du:dateUtc="2025-05-23T09:22:00Z"/>
                <w:rFonts w:eastAsiaTheme="minorEastAsia" w:cs="Arial"/>
                <w:sz w:val="16"/>
                <w:szCs w:val="18"/>
                <w:lang w:val="en-US" w:eastAsia="zh-CN"/>
              </w:rPr>
            </w:pPr>
            <w:del w:id="324" w:author="Jose M. Fortes (R&amp;S)" w:date="2025-05-23T11:22:00Z" w16du:dateUtc="2025-05-23T09:22:00Z">
              <w:r w:rsidRPr="00EB4AEC" w:rsidDel="009B5247">
                <w:rPr>
                  <w:rFonts w:cs="Arial"/>
                  <w:sz w:val="16"/>
                  <w:szCs w:val="18"/>
                  <w:lang w:val="en-US" w:eastAsia="zh-CN"/>
                </w:rPr>
                <w:delText>(MHz</w:delText>
              </w:r>
              <w:r w:rsidRPr="00EB4AEC" w:rsidDel="009B5247">
                <w:rPr>
                  <w:rFonts w:eastAsiaTheme="minorEastAsia" w:cs="Arial" w:hint="eastAsia"/>
                  <w:sz w:val="16"/>
                  <w:szCs w:val="18"/>
                  <w:lang w:val="en-US" w:eastAsia="zh-CN"/>
                </w:rPr>
                <w:delText>)</w:delText>
              </w:r>
            </w:del>
          </w:p>
        </w:tc>
        <w:tc>
          <w:tcPr>
            <w:tcW w:w="1008" w:type="dxa"/>
            <w:shd w:val="clear" w:color="auto" w:fill="F6F6F6"/>
          </w:tcPr>
          <w:p w14:paraId="6035AA7B" w14:textId="34311EE4" w:rsidR="00EB4AEC" w:rsidRPr="00EB4AEC" w:rsidDel="009B5247" w:rsidRDefault="00000000" w:rsidP="00EB4AEC">
            <w:pPr>
              <w:pStyle w:val="TAH"/>
              <w:rPr>
                <w:del w:id="325" w:author="Jose M. Fortes (R&amp;S)" w:date="2025-05-23T11:22:00Z" w16du:dateUtc="2025-05-23T09:22:00Z"/>
                <w:rFonts w:cs="Arial"/>
                <w:sz w:val="16"/>
                <w:szCs w:val="18"/>
                <w:lang w:val="en-US" w:eastAsia="zh-CN"/>
              </w:rPr>
            </w:pPr>
            <m:oMathPara>
              <m:oMath>
                <m:sSub>
                  <m:sSubPr>
                    <m:ctrlPr>
                      <w:del w:id="326" w:author="Jose M. Fortes (R&amp;S)" w:date="2025-05-23T11:22:00Z" w16du:dateUtc="2025-05-23T09:22:00Z">
                        <w:rPr>
                          <w:rFonts w:ascii="Cambria Math" w:hAnsi="Cambria Math" w:cs="Arial"/>
                          <w:sz w:val="16"/>
                          <w:szCs w:val="18"/>
                          <w:lang w:val="en-US" w:eastAsia="zh-CN"/>
                        </w:rPr>
                      </w:del>
                    </m:ctrlPr>
                  </m:sSubPr>
                  <m:e>
                    <m:r>
                      <w:del w:id="327" w:author="Jose M. Fortes (R&amp;S)" w:date="2025-05-23T11:22:00Z" w16du:dateUtc="2025-05-23T09:22:00Z">
                        <m:rPr>
                          <m:sty m:val="bi"/>
                        </m:rPr>
                        <w:rPr>
                          <w:rFonts w:ascii="Cambria Math" w:hAnsi="Cambria Math" w:cs="Arial"/>
                          <w:sz w:val="16"/>
                          <w:szCs w:val="18"/>
                          <w:lang w:val="en-US" w:eastAsia="zh-CN"/>
                        </w:rPr>
                        <m:t>f</m:t>
                      </w:del>
                    </m:r>
                  </m:e>
                  <m:sub>
                    <m:r>
                      <w:del w:id="328" w:author="Jose M. Fortes (R&amp;S)" w:date="2025-05-23T11:22:00Z" w16du:dateUtc="2025-05-23T09:22:00Z">
                        <m:rPr>
                          <m:sty m:val="bi"/>
                        </m:rPr>
                        <w:rPr>
                          <w:rFonts w:ascii="Cambria Math" w:hAnsi="Cambria Math" w:cs="Arial"/>
                          <w:sz w:val="16"/>
                          <w:szCs w:val="18"/>
                          <w:lang w:val="en-US" w:eastAsia="zh-CN"/>
                        </w:rPr>
                        <m:t>flat</m:t>
                      </w:del>
                    </m:r>
                    <m:r>
                      <w:del w:id="329" w:author="Jose M. Fortes (R&amp;S)" w:date="2025-05-23T11:22:00Z" w16du:dateUtc="2025-05-23T09:22:00Z">
                        <m:rPr>
                          <m:sty m:val="b"/>
                        </m:rPr>
                        <w:rPr>
                          <w:rFonts w:ascii="Cambria Math" w:hAnsi="Cambria Math" w:cs="Arial"/>
                          <w:sz w:val="16"/>
                          <w:szCs w:val="18"/>
                          <w:lang w:val="en-US" w:eastAsia="zh-CN"/>
                        </w:rPr>
                        <m:t xml:space="preserve"> </m:t>
                      </w:del>
                    </m:r>
                    <m:r>
                      <w:del w:id="330" w:author="Jose M. Fortes (R&amp;S)" w:date="2025-05-23T11:22:00Z" w16du:dateUtc="2025-05-23T09:22:00Z">
                        <m:rPr>
                          <m:sty m:val="bi"/>
                        </m:rPr>
                        <w:rPr>
                          <w:rFonts w:ascii="Cambria Math" w:hAnsi="Cambria Math" w:cs="Arial"/>
                          <w:sz w:val="16"/>
                          <w:szCs w:val="18"/>
                          <w:lang w:val="en-US" w:eastAsia="zh-CN"/>
                        </w:rPr>
                        <m:t>top</m:t>
                      </w:del>
                    </m:r>
                  </m:sub>
                </m:sSub>
              </m:oMath>
            </m:oMathPara>
          </w:p>
          <w:p w14:paraId="05DA12EB" w14:textId="118741F7" w:rsidR="00EB4AEC" w:rsidRPr="00EB4AEC" w:rsidDel="009B5247" w:rsidRDefault="00EB4AEC" w:rsidP="00EB4AEC">
            <w:pPr>
              <w:pStyle w:val="TAH"/>
              <w:rPr>
                <w:del w:id="331" w:author="Jose M. Fortes (R&amp;S)" w:date="2025-05-23T11:22:00Z" w16du:dateUtc="2025-05-23T09:22:00Z"/>
                <w:rFonts w:eastAsiaTheme="minorEastAsia" w:cs="Arial"/>
                <w:sz w:val="16"/>
                <w:szCs w:val="18"/>
                <w:lang w:val="en-US" w:eastAsia="zh-CN"/>
              </w:rPr>
            </w:pPr>
            <w:del w:id="332" w:author="Jose M. Fortes (R&amp;S)" w:date="2025-05-23T11:22:00Z" w16du:dateUtc="2025-05-23T09:22:00Z">
              <w:r w:rsidRPr="00EB4AEC" w:rsidDel="009B5247">
                <w:rPr>
                  <w:rFonts w:cs="Arial"/>
                  <w:sz w:val="16"/>
                  <w:szCs w:val="18"/>
                  <w:lang w:val="en-US" w:eastAsia="zh-CN"/>
                </w:rPr>
                <w:delText>(MHz)</w:delText>
              </w:r>
            </w:del>
          </w:p>
        </w:tc>
      </w:tr>
      <w:tr w:rsidR="00EB4AEC" w:rsidRPr="00EB4AEC" w:rsidDel="009B5247" w14:paraId="3C397E41" w14:textId="6A1E0225" w:rsidTr="00950118">
        <w:trPr>
          <w:del w:id="333" w:author="Jose M. Fortes (R&amp;S)" w:date="2025-05-23T11:22:00Z" w16du:dateUtc="2025-05-23T09:22:00Z"/>
        </w:trPr>
        <w:tc>
          <w:tcPr>
            <w:tcW w:w="1008" w:type="dxa"/>
          </w:tcPr>
          <w:p w14:paraId="1E9411D7" w14:textId="38AC5A93" w:rsidR="00EB4AEC" w:rsidRPr="00EB4AEC" w:rsidDel="009B5247" w:rsidRDefault="00EB4AEC" w:rsidP="00EB4AEC">
            <w:pPr>
              <w:pStyle w:val="TAC"/>
              <w:rPr>
                <w:del w:id="334" w:author="Jose M. Fortes (R&amp;S)" w:date="2025-05-23T11:22:00Z" w16du:dateUtc="2025-05-23T09:22:00Z"/>
                <w:rFonts w:eastAsiaTheme="minorEastAsia"/>
                <w:lang w:eastAsia="en-US"/>
              </w:rPr>
            </w:pPr>
            <w:del w:id="335" w:author="Jose M. Fortes (R&amp;S)" w:date="2025-05-23T11:22:00Z" w16du:dateUtc="2025-05-23T09:22:00Z">
              <w:r w:rsidRPr="00EB4AEC" w:rsidDel="009B5247">
                <w:rPr>
                  <w:rFonts w:eastAsiaTheme="minorEastAsia"/>
                  <w:lang w:eastAsia="en-US"/>
                </w:rPr>
                <w:delText>5</w:delText>
              </w:r>
            </w:del>
          </w:p>
        </w:tc>
        <w:tc>
          <w:tcPr>
            <w:tcW w:w="1152" w:type="dxa"/>
          </w:tcPr>
          <w:p w14:paraId="317D36EE" w14:textId="046BAB8D" w:rsidR="00EB4AEC" w:rsidRPr="00EB4AEC" w:rsidDel="009B5247" w:rsidRDefault="00EB4AEC" w:rsidP="00EB4AEC">
            <w:pPr>
              <w:pStyle w:val="TAC"/>
              <w:rPr>
                <w:del w:id="336" w:author="Jose M. Fortes (R&amp;S)" w:date="2025-05-23T11:22:00Z" w16du:dateUtc="2025-05-23T09:22:00Z"/>
                <w:rFonts w:eastAsiaTheme="minorEastAsia"/>
                <w:lang w:eastAsia="en-US"/>
              </w:rPr>
            </w:pPr>
            <w:del w:id="337" w:author="Jose M. Fortes (R&amp;S)" w:date="2025-05-23T11:22:00Z" w16du:dateUtc="2025-05-23T09:22:00Z">
              <w:r w:rsidRPr="00EB4AEC" w:rsidDel="009B5247">
                <w:rPr>
                  <w:rFonts w:eastAsiaTheme="minorEastAsia"/>
                  <w:lang w:eastAsia="en-US"/>
                </w:rPr>
                <w:delText>15</w:delText>
              </w:r>
            </w:del>
          </w:p>
        </w:tc>
        <w:tc>
          <w:tcPr>
            <w:tcW w:w="1152" w:type="dxa"/>
          </w:tcPr>
          <w:p w14:paraId="2BB1096D" w14:textId="03D7CC8D" w:rsidR="00EB4AEC" w:rsidRPr="00EB4AEC" w:rsidDel="009B5247" w:rsidRDefault="00EB4AEC" w:rsidP="00EB4AEC">
            <w:pPr>
              <w:pStyle w:val="TAC"/>
              <w:rPr>
                <w:del w:id="338" w:author="Jose M. Fortes (R&amp;S)" w:date="2025-05-23T11:22:00Z" w16du:dateUtc="2025-05-23T09:22:00Z"/>
                <w:rFonts w:eastAsiaTheme="minorEastAsia"/>
                <w:lang w:eastAsia="en-US"/>
              </w:rPr>
            </w:pPr>
            <w:del w:id="339" w:author="Jose M. Fortes (R&amp;S)" w:date="2025-05-23T11:22:00Z" w16du:dateUtc="2025-05-23T09:22:00Z">
              <w:r w:rsidRPr="00EB4AEC" w:rsidDel="009B5247">
                <w:rPr>
                  <w:rFonts w:eastAsiaTheme="minorEastAsia"/>
                  <w:lang w:eastAsia="en-US"/>
                </w:rPr>
                <w:delText>25</w:delText>
              </w:r>
            </w:del>
          </w:p>
        </w:tc>
        <w:tc>
          <w:tcPr>
            <w:tcW w:w="1152" w:type="dxa"/>
          </w:tcPr>
          <w:p w14:paraId="41C36095" w14:textId="07874299" w:rsidR="00EB4AEC" w:rsidRPr="00EB4AEC" w:rsidDel="009B5247" w:rsidRDefault="00EB4AEC" w:rsidP="00EB4AEC">
            <w:pPr>
              <w:pStyle w:val="TAC"/>
              <w:rPr>
                <w:del w:id="340" w:author="Jose M. Fortes (R&amp;S)" w:date="2025-05-23T11:22:00Z" w16du:dateUtc="2025-05-23T09:22:00Z"/>
                <w:rFonts w:eastAsiaTheme="minorEastAsia"/>
                <w:lang w:eastAsia="en-US"/>
              </w:rPr>
            </w:pPr>
            <w:del w:id="341" w:author="Jose M. Fortes (R&amp;S)" w:date="2025-05-23T11:22:00Z" w16du:dateUtc="2025-05-23T09:22:00Z">
              <w:r w:rsidRPr="00EB4AEC" w:rsidDel="009B5247">
                <w:rPr>
                  <w:rFonts w:eastAsiaTheme="minorEastAsia"/>
                  <w:lang w:eastAsia="en-US"/>
                </w:rPr>
                <w:delText>12</w:delText>
              </w:r>
            </w:del>
          </w:p>
        </w:tc>
        <w:tc>
          <w:tcPr>
            <w:tcW w:w="1008" w:type="dxa"/>
          </w:tcPr>
          <w:p w14:paraId="7F5D00A1" w14:textId="4388A37C" w:rsidR="00EB4AEC" w:rsidRPr="00EB4AEC" w:rsidDel="009B5247" w:rsidRDefault="00EB4AEC" w:rsidP="00EB4AEC">
            <w:pPr>
              <w:pStyle w:val="TAC"/>
              <w:rPr>
                <w:del w:id="342" w:author="Jose M. Fortes (R&amp;S)" w:date="2025-05-23T11:22:00Z" w16du:dateUtc="2025-05-23T09:22:00Z"/>
                <w:rFonts w:eastAsiaTheme="minorEastAsia"/>
                <w:lang w:eastAsia="en-US"/>
              </w:rPr>
            </w:pPr>
            <w:del w:id="343" w:author="Jose M. Fortes (R&amp;S)" w:date="2025-05-23T11:22:00Z" w16du:dateUtc="2025-05-23T09:22:00Z">
              <w:r w:rsidRPr="00EB4AEC" w:rsidDel="009B5247">
                <w:rPr>
                  <w:rFonts w:eastAsiaTheme="minorEastAsia"/>
                  <w:lang w:eastAsia="en-US"/>
                </w:rPr>
                <w:delText>6</w:delText>
              </w:r>
            </w:del>
          </w:p>
        </w:tc>
        <w:tc>
          <w:tcPr>
            <w:tcW w:w="1296" w:type="dxa"/>
          </w:tcPr>
          <w:p w14:paraId="2DEE0BC9" w14:textId="224AD5A0" w:rsidR="00EB4AEC" w:rsidRPr="00EB4AEC" w:rsidDel="009B5247" w:rsidRDefault="00EB4AEC" w:rsidP="00EB4AEC">
            <w:pPr>
              <w:pStyle w:val="TAC"/>
              <w:rPr>
                <w:del w:id="344" w:author="Jose M. Fortes (R&amp;S)" w:date="2025-05-23T11:22:00Z" w16du:dateUtc="2025-05-23T09:22:00Z"/>
                <w:rFonts w:eastAsiaTheme="minorEastAsia"/>
                <w:lang w:eastAsia="en-US"/>
              </w:rPr>
            </w:pPr>
            <w:del w:id="345" w:author="Jose M. Fortes (R&amp;S)" w:date="2025-05-23T11:22:00Z" w16du:dateUtc="2025-05-23T09:22:00Z">
              <w:r w:rsidRPr="00EB4AEC" w:rsidDel="009B5247">
                <w:rPr>
                  <w:rFonts w:eastAsiaTheme="minorEastAsia"/>
                  <w:lang w:eastAsia="en-US"/>
                </w:rPr>
                <w:delText>-0.09</w:delText>
              </w:r>
            </w:del>
          </w:p>
        </w:tc>
        <w:tc>
          <w:tcPr>
            <w:tcW w:w="1008" w:type="dxa"/>
          </w:tcPr>
          <w:p w14:paraId="2046FC0F" w14:textId="00497A12" w:rsidR="00EB4AEC" w:rsidRPr="00EB4AEC" w:rsidDel="009B5247" w:rsidRDefault="00EB4AEC" w:rsidP="00EB4AEC">
            <w:pPr>
              <w:pStyle w:val="TAC"/>
              <w:rPr>
                <w:del w:id="346" w:author="Jose M. Fortes (R&amp;S)" w:date="2025-05-23T11:22:00Z" w16du:dateUtc="2025-05-23T09:22:00Z"/>
                <w:rFonts w:eastAsiaTheme="minorEastAsia"/>
                <w:lang w:eastAsia="en-US"/>
              </w:rPr>
            </w:pPr>
            <w:del w:id="347" w:author="Jose M. Fortes (R&amp;S)" w:date="2025-05-23T11:22:00Z" w16du:dateUtc="2025-05-23T09:22:00Z">
              <w:r w:rsidRPr="00EB4AEC" w:rsidDel="009B5247">
                <w:rPr>
                  <w:rFonts w:eastAsiaTheme="minorEastAsia"/>
                  <w:lang w:eastAsia="en-US"/>
                </w:rPr>
                <w:delText>2.4</w:delText>
              </w:r>
            </w:del>
          </w:p>
        </w:tc>
        <w:tc>
          <w:tcPr>
            <w:tcW w:w="1008" w:type="dxa"/>
          </w:tcPr>
          <w:p w14:paraId="5E407D5A" w14:textId="35D1970B" w:rsidR="00EB4AEC" w:rsidRPr="00EB4AEC" w:rsidDel="009B5247" w:rsidRDefault="00EB4AEC" w:rsidP="00EB4AEC">
            <w:pPr>
              <w:pStyle w:val="TAC"/>
              <w:rPr>
                <w:del w:id="348" w:author="Jose M. Fortes (R&amp;S)" w:date="2025-05-23T11:22:00Z" w16du:dateUtc="2025-05-23T09:22:00Z"/>
                <w:rFonts w:eastAsiaTheme="minorEastAsia"/>
                <w:lang w:eastAsia="en-US"/>
              </w:rPr>
            </w:pPr>
            <w:del w:id="349" w:author="Jose M. Fortes (R&amp;S)" w:date="2025-05-23T11:22:00Z" w16du:dateUtc="2025-05-23T09:22:00Z">
              <w:r w:rsidRPr="00EB4AEC" w:rsidDel="009B5247">
                <w:rPr>
                  <w:rFonts w:eastAsiaTheme="minorEastAsia"/>
                  <w:lang w:eastAsia="en-US"/>
                </w:rPr>
                <w:delText>7</w:delText>
              </w:r>
            </w:del>
          </w:p>
        </w:tc>
        <w:tc>
          <w:tcPr>
            <w:tcW w:w="1008" w:type="dxa"/>
          </w:tcPr>
          <w:p w14:paraId="6B15BE7C" w14:textId="3CCB9B9F" w:rsidR="00EB4AEC" w:rsidRPr="00EB4AEC" w:rsidDel="009B5247" w:rsidRDefault="00EB4AEC" w:rsidP="00EB4AEC">
            <w:pPr>
              <w:pStyle w:val="TAC"/>
              <w:rPr>
                <w:del w:id="350" w:author="Jose M. Fortes (R&amp;S)" w:date="2025-05-23T11:22:00Z" w16du:dateUtc="2025-05-23T09:22:00Z"/>
                <w:rFonts w:eastAsiaTheme="minorEastAsia"/>
                <w:lang w:eastAsia="en-US"/>
              </w:rPr>
            </w:pPr>
            <w:del w:id="351" w:author="Jose M. Fortes (R&amp;S)" w:date="2025-05-23T11:22:00Z" w16du:dateUtc="2025-05-23T09:22:00Z">
              <w:r w:rsidRPr="00EB4AEC" w:rsidDel="009B5247">
                <w:rPr>
                  <w:rFonts w:eastAsiaTheme="minorEastAsia"/>
                  <w:lang w:eastAsia="en-US"/>
                </w:rPr>
                <w:delText>3</w:delText>
              </w:r>
            </w:del>
          </w:p>
        </w:tc>
      </w:tr>
      <w:tr w:rsidR="00EB4AEC" w:rsidRPr="00EB4AEC" w:rsidDel="009B5247" w14:paraId="4D32B5BB" w14:textId="2A1F9DEE" w:rsidTr="00950118">
        <w:trPr>
          <w:del w:id="352" w:author="Jose M. Fortes (R&amp;S)" w:date="2025-05-23T11:22:00Z" w16du:dateUtc="2025-05-23T09:22:00Z"/>
        </w:trPr>
        <w:tc>
          <w:tcPr>
            <w:tcW w:w="1008" w:type="dxa"/>
          </w:tcPr>
          <w:p w14:paraId="04AD49FA" w14:textId="241E2FB3" w:rsidR="00EB4AEC" w:rsidRPr="00EB4AEC" w:rsidDel="009B5247" w:rsidRDefault="00EB4AEC" w:rsidP="00EB4AEC">
            <w:pPr>
              <w:pStyle w:val="TAC"/>
              <w:rPr>
                <w:del w:id="353" w:author="Jose M. Fortes (R&amp;S)" w:date="2025-05-23T11:22:00Z" w16du:dateUtc="2025-05-23T09:22:00Z"/>
                <w:rFonts w:eastAsiaTheme="minorEastAsia"/>
                <w:lang w:eastAsia="en-US"/>
              </w:rPr>
            </w:pPr>
            <w:del w:id="354" w:author="Jose M. Fortes (R&amp;S)" w:date="2025-05-23T11:22:00Z" w16du:dateUtc="2025-05-23T09:22:00Z">
              <w:r w:rsidRPr="00EB4AEC" w:rsidDel="009B5247">
                <w:rPr>
                  <w:rFonts w:eastAsiaTheme="minorEastAsia"/>
                  <w:lang w:eastAsia="en-US"/>
                </w:rPr>
                <w:delText>10</w:delText>
              </w:r>
            </w:del>
          </w:p>
        </w:tc>
        <w:tc>
          <w:tcPr>
            <w:tcW w:w="1152" w:type="dxa"/>
          </w:tcPr>
          <w:p w14:paraId="06FB9E71" w14:textId="0E2FBFBC" w:rsidR="00EB4AEC" w:rsidRPr="00EB4AEC" w:rsidDel="009B5247" w:rsidRDefault="00EB4AEC" w:rsidP="00EB4AEC">
            <w:pPr>
              <w:pStyle w:val="TAC"/>
              <w:rPr>
                <w:del w:id="355" w:author="Jose M. Fortes (R&amp;S)" w:date="2025-05-23T11:22:00Z" w16du:dateUtc="2025-05-23T09:22:00Z"/>
                <w:rFonts w:eastAsiaTheme="minorEastAsia"/>
                <w:lang w:eastAsia="en-US"/>
              </w:rPr>
            </w:pPr>
            <w:del w:id="356" w:author="Jose M. Fortes (R&amp;S)" w:date="2025-05-23T11:22:00Z" w16du:dateUtc="2025-05-23T09:22:00Z">
              <w:r w:rsidRPr="00EB4AEC" w:rsidDel="009B5247">
                <w:rPr>
                  <w:rFonts w:eastAsiaTheme="minorEastAsia"/>
                  <w:lang w:eastAsia="en-US"/>
                </w:rPr>
                <w:delText>15</w:delText>
              </w:r>
            </w:del>
          </w:p>
        </w:tc>
        <w:tc>
          <w:tcPr>
            <w:tcW w:w="1152" w:type="dxa"/>
          </w:tcPr>
          <w:p w14:paraId="7DFA0560" w14:textId="6DFF5EB6" w:rsidR="00EB4AEC" w:rsidRPr="00EB4AEC" w:rsidDel="009B5247" w:rsidRDefault="00EB4AEC" w:rsidP="00EB4AEC">
            <w:pPr>
              <w:pStyle w:val="TAC"/>
              <w:rPr>
                <w:del w:id="357" w:author="Jose M. Fortes (R&amp;S)" w:date="2025-05-23T11:22:00Z" w16du:dateUtc="2025-05-23T09:22:00Z"/>
                <w:rFonts w:eastAsiaTheme="minorEastAsia"/>
                <w:lang w:eastAsia="en-US"/>
              </w:rPr>
            </w:pPr>
            <w:del w:id="358" w:author="Jose M. Fortes (R&amp;S)" w:date="2025-05-23T11:22:00Z" w16du:dateUtc="2025-05-23T09:22:00Z">
              <w:r w:rsidRPr="00EB4AEC" w:rsidDel="009B5247">
                <w:rPr>
                  <w:rFonts w:eastAsiaTheme="minorEastAsia"/>
                  <w:lang w:eastAsia="en-US"/>
                </w:rPr>
                <w:delText>52</w:delText>
              </w:r>
            </w:del>
          </w:p>
        </w:tc>
        <w:tc>
          <w:tcPr>
            <w:tcW w:w="1152" w:type="dxa"/>
          </w:tcPr>
          <w:p w14:paraId="7BAD3A25" w14:textId="7A6CFE76" w:rsidR="00EB4AEC" w:rsidRPr="00EB4AEC" w:rsidDel="009B5247" w:rsidRDefault="00EB4AEC" w:rsidP="00EB4AEC">
            <w:pPr>
              <w:pStyle w:val="TAC"/>
              <w:rPr>
                <w:del w:id="359" w:author="Jose M. Fortes (R&amp;S)" w:date="2025-05-23T11:22:00Z" w16du:dateUtc="2025-05-23T09:22:00Z"/>
                <w:rFonts w:eastAsiaTheme="minorEastAsia"/>
                <w:lang w:eastAsia="en-US"/>
              </w:rPr>
            </w:pPr>
            <w:del w:id="360" w:author="Jose M. Fortes (R&amp;S)" w:date="2025-05-23T11:22:00Z" w16du:dateUtc="2025-05-23T09:22:00Z">
              <w:r w:rsidRPr="00EB4AEC" w:rsidDel="009B5247">
                <w:rPr>
                  <w:rFonts w:eastAsiaTheme="minorEastAsia"/>
                  <w:lang w:eastAsia="en-US"/>
                </w:rPr>
                <w:delText>25</w:delText>
              </w:r>
            </w:del>
          </w:p>
        </w:tc>
        <w:tc>
          <w:tcPr>
            <w:tcW w:w="1008" w:type="dxa"/>
          </w:tcPr>
          <w:p w14:paraId="3F9C8A76" w14:textId="1C8D822F" w:rsidR="00EB4AEC" w:rsidRPr="00EB4AEC" w:rsidDel="009B5247" w:rsidRDefault="00EB4AEC" w:rsidP="00EB4AEC">
            <w:pPr>
              <w:pStyle w:val="TAC"/>
              <w:rPr>
                <w:del w:id="361" w:author="Jose M. Fortes (R&amp;S)" w:date="2025-05-23T11:22:00Z" w16du:dateUtc="2025-05-23T09:22:00Z"/>
                <w:rFonts w:eastAsiaTheme="minorEastAsia"/>
                <w:lang w:eastAsia="en-US"/>
              </w:rPr>
            </w:pPr>
            <w:del w:id="362" w:author="Jose M. Fortes (R&amp;S)" w:date="2025-05-23T11:22:00Z" w16du:dateUtc="2025-05-23T09:22:00Z">
              <w:r w:rsidRPr="00EB4AEC" w:rsidDel="009B5247">
                <w:rPr>
                  <w:rFonts w:eastAsiaTheme="minorEastAsia"/>
                  <w:lang w:eastAsia="en-US"/>
                </w:rPr>
                <w:delText>12</w:delText>
              </w:r>
            </w:del>
          </w:p>
        </w:tc>
        <w:tc>
          <w:tcPr>
            <w:tcW w:w="1296" w:type="dxa"/>
          </w:tcPr>
          <w:p w14:paraId="7378B5CB" w14:textId="44FE03B5" w:rsidR="00EB4AEC" w:rsidRPr="00EB4AEC" w:rsidDel="009B5247" w:rsidRDefault="00EB4AEC" w:rsidP="00EB4AEC">
            <w:pPr>
              <w:pStyle w:val="TAC"/>
              <w:rPr>
                <w:del w:id="363" w:author="Jose M. Fortes (R&amp;S)" w:date="2025-05-23T11:22:00Z" w16du:dateUtc="2025-05-23T09:22:00Z"/>
                <w:rFonts w:eastAsiaTheme="minorEastAsia"/>
                <w:lang w:eastAsia="en-US"/>
              </w:rPr>
            </w:pPr>
            <w:del w:id="364" w:author="Jose M. Fortes (R&amp;S)" w:date="2025-05-23T11:22:00Z" w16du:dateUtc="2025-05-23T09:22:00Z">
              <w:r w:rsidRPr="00EB4AEC" w:rsidDel="009B5247">
                <w:rPr>
                  <w:rFonts w:eastAsiaTheme="minorEastAsia"/>
                  <w:lang w:eastAsia="en-US"/>
                </w:rPr>
                <w:delText>-0.27</w:delText>
              </w:r>
            </w:del>
          </w:p>
        </w:tc>
        <w:tc>
          <w:tcPr>
            <w:tcW w:w="1008" w:type="dxa"/>
          </w:tcPr>
          <w:p w14:paraId="78E32048" w14:textId="5AD00BA9" w:rsidR="00EB4AEC" w:rsidRPr="00EB4AEC" w:rsidDel="009B5247" w:rsidRDefault="00EB4AEC" w:rsidP="00EB4AEC">
            <w:pPr>
              <w:pStyle w:val="TAC"/>
              <w:rPr>
                <w:del w:id="365" w:author="Jose M. Fortes (R&amp;S)" w:date="2025-05-23T11:22:00Z" w16du:dateUtc="2025-05-23T09:22:00Z"/>
                <w:rFonts w:eastAsiaTheme="minorEastAsia"/>
                <w:lang w:eastAsia="en-US"/>
              </w:rPr>
            </w:pPr>
            <w:del w:id="366" w:author="Jose M. Fortes (R&amp;S)" w:date="2025-05-23T11:22:00Z" w16du:dateUtc="2025-05-23T09:22:00Z">
              <w:r w:rsidRPr="00EB4AEC" w:rsidDel="009B5247">
                <w:rPr>
                  <w:rFonts w:eastAsiaTheme="minorEastAsia"/>
                  <w:lang w:eastAsia="en-US"/>
                </w:rPr>
                <w:delText>5</w:delText>
              </w:r>
            </w:del>
          </w:p>
        </w:tc>
        <w:tc>
          <w:tcPr>
            <w:tcW w:w="1008" w:type="dxa"/>
          </w:tcPr>
          <w:p w14:paraId="3C5A6DF5" w14:textId="41301C65" w:rsidR="00EB4AEC" w:rsidRPr="00EB4AEC" w:rsidDel="009B5247" w:rsidRDefault="00EB4AEC" w:rsidP="00EB4AEC">
            <w:pPr>
              <w:pStyle w:val="TAC"/>
              <w:rPr>
                <w:del w:id="367" w:author="Jose M. Fortes (R&amp;S)" w:date="2025-05-23T11:22:00Z" w16du:dateUtc="2025-05-23T09:22:00Z"/>
                <w:rFonts w:eastAsiaTheme="minorEastAsia"/>
                <w:lang w:eastAsia="en-US"/>
              </w:rPr>
            </w:pPr>
            <w:del w:id="368" w:author="Jose M. Fortes (R&amp;S)" w:date="2025-05-23T11:22:00Z" w16du:dateUtc="2025-05-23T09:22:00Z">
              <w:r w:rsidRPr="00EB4AEC" w:rsidDel="009B5247">
                <w:rPr>
                  <w:rFonts w:eastAsiaTheme="minorEastAsia"/>
                  <w:lang w:eastAsia="en-US"/>
                </w:rPr>
                <w:delText>14</w:delText>
              </w:r>
            </w:del>
          </w:p>
        </w:tc>
        <w:tc>
          <w:tcPr>
            <w:tcW w:w="1008" w:type="dxa"/>
          </w:tcPr>
          <w:p w14:paraId="743916F5" w14:textId="3284C252" w:rsidR="00EB4AEC" w:rsidRPr="00EB4AEC" w:rsidDel="009B5247" w:rsidRDefault="00EB4AEC" w:rsidP="00EB4AEC">
            <w:pPr>
              <w:pStyle w:val="TAC"/>
              <w:rPr>
                <w:del w:id="369" w:author="Jose M. Fortes (R&amp;S)" w:date="2025-05-23T11:22:00Z" w16du:dateUtc="2025-05-23T09:22:00Z"/>
                <w:rFonts w:eastAsiaTheme="minorEastAsia"/>
                <w:lang w:eastAsia="en-US"/>
              </w:rPr>
            </w:pPr>
            <w:del w:id="370" w:author="Jose M. Fortes (R&amp;S)" w:date="2025-05-23T11:22:00Z" w16du:dateUtc="2025-05-23T09:22:00Z">
              <w:r w:rsidRPr="00EB4AEC" w:rsidDel="009B5247">
                <w:rPr>
                  <w:rFonts w:eastAsiaTheme="minorEastAsia"/>
                  <w:lang w:eastAsia="en-US"/>
                </w:rPr>
                <w:delText>6</w:delText>
              </w:r>
            </w:del>
          </w:p>
        </w:tc>
      </w:tr>
      <w:tr w:rsidR="00EB4AEC" w:rsidRPr="00EB4AEC" w:rsidDel="009B5247" w14:paraId="03ABABD0" w14:textId="4D3D43E8" w:rsidTr="00950118">
        <w:trPr>
          <w:del w:id="371" w:author="Jose M. Fortes (R&amp;S)" w:date="2025-05-23T11:22:00Z" w16du:dateUtc="2025-05-23T09:22:00Z"/>
        </w:trPr>
        <w:tc>
          <w:tcPr>
            <w:tcW w:w="1008" w:type="dxa"/>
          </w:tcPr>
          <w:p w14:paraId="2D72A32C" w14:textId="393FD4D9" w:rsidR="00EB4AEC" w:rsidRPr="00EB4AEC" w:rsidDel="009B5247" w:rsidRDefault="00EB4AEC" w:rsidP="00EB4AEC">
            <w:pPr>
              <w:pStyle w:val="TAC"/>
              <w:rPr>
                <w:del w:id="372" w:author="Jose M. Fortes (R&amp;S)" w:date="2025-05-23T11:22:00Z" w16du:dateUtc="2025-05-23T09:22:00Z"/>
                <w:rFonts w:eastAsiaTheme="minorEastAsia"/>
                <w:lang w:eastAsia="en-US"/>
              </w:rPr>
            </w:pPr>
            <w:del w:id="373" w:author="Jose M. Fortes (R&amp;S)" w:date="2025-05-23T11:22:00Z" w16du:dateUtc="2025-05-23T09:22:00Z">
              <w:r w:rsidRPr="00EB4AEC" w:rsidDel="009B5247">
                <w:rPr>
                  <w:rFonts w:eastAsiaTheme="minorEastAsia"/>
                  <w:lang w:eastAsia="en-US"/>
                </w:rPr>
                <w:delText>15</w:delText>
              </w:r>
            </w:del>
          </w:p>
        </w:tc>
        <w:tc>
          <w:tcPr>
            <w:tcW w:w="1152" w:type="dxa"/>
          </w:tcPr>
          <w:p w14:paraId="21EA9977" w14:textId="73B3239D" w:rsidR="00EB4AEC" w:rsidRPr="00EB4AEC" w:rsidDel="009B5247" w:rsidRDefault="00EB4AEC" w:rsidP="00EB4AEC">
            <w:pPr>
              <w:pStyle w:val="TAC"/>
              <w:rPr>
                <w:del w:id="374" w:author="Jose M. Fortes (R&amp;S)" w:date="2025-05-23T11:22:00Z" w16du:dateUtc="2025-05-23T09:22:00Z"/>
                <w:rFonts w:eastAsiaTheme="minorEastAsia"/>
                <w:lang w:eastAsia="en-US"/>
              </w:rPr>
            </w:pPr>
            <w:del w:id="375" w:author="Jose M. Fortes (R&amp;S)" w:date="2025-05-23T11:22:00Z" w16du:dateUtc="2025-05-23T09:22:00Z">
              <w:r w:rsidRPr="00EB4AEC" w:rsidDel="009B5247">
                <w:rPr>
                  <w:rFonts w:eastAsiaTheme="minorEastAsia"/>
                  <w:lang w:eastAsia="en-US"/>
                </w:rPr>
                <w:delText>15</w:delText>
              </w:r>
            </w:del>
          </w:p>
        </w:tc>
        <w:tc>
          <w:tcPr>
            <w:tcW w:w="1152" w:type="dxa"/>
          </w:tcPr>
          <w:p w14:paraId="400E32D6" w14:textId="15F43DBD" w:rsidR="00EB4AEC" w:rsidRPr="00EB4AEC" w:rsidDel="009B5247" w:rsidRDefault="00EB4AEC" w:rsidP="00EB4AEC">
            <w:pPr>
              <w:pStyle w:val="TAC"/>
              <w:rPr>
                <w:del w:id="376" w:author="Jose M. Fortes (R&amp;S)" w:date="2025-05-23T11:22:00Z" w16du:dateUtc="2025-05-23T09:22:00Z"/>
                <w:rFonts w:eastAsiaTheme="minorEastAsia"/>
                <w:lang w:eastAsia="en-US"/>
              </w:rPr>
            </w:pPr>
            <w:del w:id="377" w:author="Jose M. Fortes (R&amp;S)" w:date="2025-05-23T11:22:00Z" w16du:dateUtc="2025-05-23T09:22:00Z">
              <w:r w:rsidRPr="00EB4AEC" w:rsidDel="009B5247">
                <w:rPr>
                  <w:rFonts w:eastAsiaTheme="minorEastAsia"/>
                  <w:lang w:eastAsia="en-US"/>
                </w:rPr>
                <w:delText>79</w:delText>
              </w:r>
            </w:del>
          </w:p>
        </w:tc>
        <w:tc>
          <w:tcPr>
            <w:tcW w:w="1152" w:type="dxa"/>
          </w:tcPr>
          <w:p w14:paraId="7BC115F4" w14:textId="22E629A7" w:rsidR="00EB4AEC" w:rsidRPr="00EB4AEC" w:rsidDel="009B5247" w:rsidRDefault="00EB4AEC" w:rsidP="00EB4AEC">
            <w:pPr>
              <w:pStyle w:val="TAC"/>
              <w:rPr>
                <w:del w:id="378" w:author="Jose M. Fortes (R&amp;S)" w:date="2025-05-23T11:22:00Z" w16du:dateUtc="2025-05-23T09:22:00Z"/>
                <w:rFonts w:eastAsiaTheme="minorEastAsia"/>
                <w:lang w:eastAsia="en-US"/>
              </w:rPr>
            </w:pPr>
            <w:del w:id="379" w:author="Jose M. Fortes (R&amp;S)" w:date="2025-05-23T11:22:00Z" w16du:dateUtc="2025-05-23T09:22:00Z">
              <w:r w:rsidRPr="00EB4AEC" w:rsidDel="009B5247">
                <w:rPr>
                  <w:rFonts w:eastAsiaTheme="minorEastAsia"/>
                  <w:lang w:eastAsia="en-US"/>
                </w:rPr>
                <w:delText>36</w:delText>
              </w:r>
            </w:del>
          </w:p>
        </w:tc>
        <w:tc>
          <w:tcPr>
            <w:tcW w:w="1008" w:type="dxa"/>
          </w:tcPr>
          <w:p w14:paraId="39742628" w14:textId="7EE1D7A1" w:rsidR="00EB4AEC" w:rsidRPr="00EB4AEC" w:rsidDel="009B5247" w:rsidRDefault="00EB4AEC" w:rsidP="00EB4AEC">
            <w:pPr>
              <w:pStyle w:val="TAC"/>
              <w:rPr>
                <w:del w:id="380" w:author="Jose M. Fortes (R&amp;S)" w:date="2025-05-23T11:22:00Z" w16du:dateUtc="2025-05-23T09:22:00Z"/>
                <w:rFonts w:eastAsiaTheme="minorEastAsia"/>
                <w:lang w:eastAsia="en-US"/>
              </w:rPr>
            </w:pPr>
            <w:del w:id="381" w:author="Jose M. Fortes (R&amp;S)" w:date="2025-05-23T11:22:00Z" w16du:dateUtc="2025-05-23T09:22:00Z">
              <w:r w:rsidRPr="00EB4AEC" w:rsidDel="009B5247">
                <w:rPr>
                  <w:rFonts w:eastAsiaTheme="minorEastAsia"/>
                  <w:lang w:eastAsia="en-US"/>
                </w:rPr>
                <w:delText>18</w:delText>
              </w:r>
            </w:del>
          </w:p>
        </w:tc>
        <w:tc>
          <w:tcPr>
            <w:tcW w:w="1296" w:type="dxa"/>
          </w:tcPr>
          <w:p w14:paraId="37E89164" w14:textId="408D2EBC" w:rsidR="00EB4AEC" w:rsidRPr="00EB4AEC" w:rsidDel="009B5247" w:rsidRDefault="00EB4AEC" w:rsidP="00EB4AEC">
            <w:pPr>
              <w:pStyle w:val="TAC"/>
              <w:rPr>
                <w:del w:id="382" w:author="Jose M. Fortes (R&amp;S)" w:date="2025-05-23T11:22:00Z" w16du:dateUtc="2025-05-23T09:22:00Z"/>
                <w:rFonts w:eastAsiaTheme="minorEastAsia"/>
                <w:lang w:eastAsia="en-US"/>
              </w:rPr>
            </w:pPr>
            <w:del w:id="383" w:author="Jose M. Fortes (R&amp;S)" w:date="2025-05-23T11:22:00Z" w16du:dateUtc="2025-05-23T09:22:00Z">
              <w:r w:rsidRPr="00EB4AEC" w:rsidDel="009B5247">
                <w:rPr>
                  <w:rFonts w:eastAsiaTheme="minorEastAsia"/>
                  <w:lang w:eastAsia="en-US"/>
                </w:rPr>
                <w:delText>-0.63</w:delText>
              </w:r>
            </w:del>
          </w:p>
        </w:tc>
        <w:tc>
          <w:tcPr>
            <w:tcW w:w="1008" w:type="dxa"/>
          </w:tcPr>
          <w:p w14:paraId="701E8064" w14:textId="4B86FE11" w:rsidR="00EB4AEC" w:rsidRPr="00EB4AEC" w:rsidDel="009B5247" w:rsidRDefault="00EB4AEC" w:rsidP="00EB4AEC">
            <w:pPr>
              <w:pStyle w:val="TAC"/>
              <w:rPr>
                <w:del w:id="384" w:author="Jose M. Fortes (R&amp;S)" w:date="2025-05-23T11:22:00Z" w16du:dateUtc="2025-05-23T09:22:00Z"/>
                <w:rFonts w:eastAsiaTheme="minorEastAsia"/>
                <w:lang w:eastAsia="en-US"/>
              </w:rPr>
            </w:pPr>
            <w:del w:id="385" w:author="Jose M. Fortes (R&amp;S)" w:date="2025-05-23T11:22:00Z" w16du:dateUtc="2025-05-23T09:22:00Z">
              <w:r w:rsidRPr="00EB4AEC" w:rsidDel="009B5247">
                <w:rPr>
                  <w:rFonts w:eastAsiaTheme="minorEastAsia"/>
                  <w:lang w:eastAsia="en-US"/>
                </w:rPr>
                <w:delText>7.2</w:delText>
              </w:r>
            </w:del>
          </w:p>
        </w:tc>
        <w:tc>
          <w:tcPr>
            <w:tcW w:w="1008" w:type="dxa"/>
          </w:tcPr>
          <w:p w14:paraId="5D307F14" w14:textId="338344A7" w:rsidR="00EB4AEC" w:rsidRPr="00EB4AEC" w:rsidDel="009B5247" w:rsidRDefault="00EB4AEC" w:rsidP="00EB4AEC">
            <w:pPr>
              <w:pStyle w:val="TAC"/>
              <w:rPr>
                <w:del w:id="386" w:author="Jose M. Fortes (R&amp;S)" w:date="2025-05-23T11:22:00Z" w16du:dateUtc="2025-05-23T09:22:00Z"/>
                <w:rFonts w:eastAsiaTheme="minorEastAsia"/>
                <w:lang w:eastAsia="en-US"/>
              </w:rPr>
            </w:pPr>
            <w:del w:id="387" w:author="Jose M. Fortes (R&amp;S)" w:date="2025-05-23T11:22:00Z" w16du:dateUtc="2025-05-23T09:22:00Z">
              <w:r w:rsidRPr="00EB4AEC" w:rsidDel="009B5247">
                <w:rPr>
                  <w:rFonts w:eastAsiaTheme="minorEastAsia"/>
                  <w:lang w:eastAsia="en-US"/>
                </w:rPr>
                <w:delText>20</w:delText>
              </w:r>
            </w:del>
          </w:p>
        </w:tc>
        <w:tc>
          <w:tcPr>
            <w:tcW w:w="1008" w:type="dxa"/>
          </w:tcPr>
          <w:p w14:paraId="2887FAC2" w14:textId="2C0B6C0F" w:rsidR="00EB4AEC" w:rsidRPr="00EB4AEC" w:rsidDel="009B5247" w:rsidRDefault="00EB4AEC" w:rsidP="00EB4AEC">
            <w:pPr>
              <w:pStyle w:val="TAC"/>
              <w:rPr>
                <w:del w:id="388" w:author="Jose M. Fortes (R&amp;S)" w:date="2025-05-23T11:22:00Z" w16du:dateUtc="2025-05-23T09:22:00Z"/>
                <w:rFonts w:eastAsiaTheme="minorEastAsia"/>
                <w:lang w:eastAsia="en-US"/>
              </w:rPr>
            </w:pPr>
            <w:del w:id="389" w:author="Jose M. Fortes (R&amp;S)" w:date="2025-05-23T11:22:00Z" w16du:dateUtc="2025-05-23T09:22:00Z">
              <w:r w:rsidRPr="00EB4AEC" w:rsidDel="009B5247">
                <w:rPr>
                  <w:rFonts w:eastAsiaTheme="minorEastAsia"/>
                  <w:lang w:eastAsia="en-US"/>
                </w:rPr>
                <w:delText>8</w:delText>
              </w:r>
            </w:del>
          </w:p>
        </w:tc>
      </w:tr>
      <w:tr w:rsidR="00EB4AEC" w:rsidRPr="00EB4AEC" w:rsidDel="009B5247" w14:paraId="0E67B664" w14:textId="0722BE1B" w:rsidTr="00950118">
        <w:trPr>
          <w:del w:id="390" w:author="Jose M. Fortes (R&amp;S)" w:date="2025-05-23T11:22:00Z" w16du:dateUtc="2025-05-23T09:22:00Z"/>
        </w:trPr>
        <w:tc>
          <w:tcPr>
            <w:tcW w:w="1008" w:type="dxa"/>
          </w:tcPr>
          <w:p w14:paraId="6BEAFB0A" w14:textId="675A2F57" w:rsidR="00EB4AEC" w:rsidRPr="00EB4AEC" w:rsidDel="009B5247" w:rsidRDefault="00EB4AEC" w:rsidP="00EB4AEC">
            <w:pPr>
              <w:pStyle w:val="TAC"/>
              <w:rPr>
                <w:del w:id="391" w:author="Jose M. Fortes (R&amp;S)" w:date="2025-05-23T11:22:00Z" w16du:dateUtc="2025-05-23T09:22:00Z"/>
                <w:rFonts w:eastAsiaTheme="minorEastAsia"/>
                <w:lang w:eastAsia="en-US"/>
              </w:rPr>
            </w:pPr>
            <w:del w:id="392" w:author="Jose M. Fortes (R&amp;S)" w:date="2025-05-23T11:22:00Z" w16du:dateUtc="2025-05-23T09:22:00Z">
              <w:r w:rsidRPr="00EB4AEC" w:rsidDel="009B5247">
                <w:rPr>
                  <w:rFonts w:eastAsiaTheme="minorEastAsia"/>
                  <w:lang w:eastAsia="en-US"/>
                </w:rPr>
                <w:delText>20</w:delText>
              </w:r>
            </w:del>
          </w:p>
        </w:tc>
        <w:tc>
          <w:tcPr>
            <w:tcW w:w="1152" w:type="dxa"/>
          </w:tcPr>
          <w:p w14:paraId="30AD9C7B" w14:textId="19348882" w:rsidR="00EB4AEC" w:rsidRPr="00EB4AEC" w:rsidDel="009B5247" w:rsidRDefault="00EB4AEC" w:rsidP="00EB4AEC">
            <w:pPr>
              <w:pStyle w:val="TAC"/>
              <w:rPr>
                <w:del w:id="393" w:author="Jose M. Fortes (R&amp;S)" w:date="2025-05-23T11:22:00Z" w16du:dateUtc="2025-05-23T09:22:00Z"/>
                <w:rFonts w:eastAsiaTheme="minorEastAsia"/>
                <w:lang w:eastAsia="en-US"/>
              </w:rPr>
            </w:pPr>
            <w:del w:id="394" w:author="Jose M. Fortes (R&amp;S)" w:date="2025-05-23T11:22:00Z" w16du:dateUtc="2025-05-23T09:22:00Z">
              <w:r w:rsidRPr="00EB4AEC" w:rsidDel="009B5247">
                <w:rPr>
                  <w:rFonts w:eastAsiaTheme="minorEastAsia"/>
                  <w:lang w:eastAsia="en-US"/>
                </w:rPr>
                <w:delText>15</w:delText>
              </w:r>
            </w:del>
          </w:p>
        </w:tc>
        <w:tc>
          <w:tcPr>
            <w:tcW w:w="1152" w:type="dxa"/>
          </w:tcPr>
          <w:p w14:paraId="0F58D941" w14:textId="48C058A3" w:rsidR="00EB4AEC" w:rsidRPr="00EB4AEC" w:rsidDel="009B5247" w:rsidRDefault="00EB4AEC" w:rsidP="00EB4AEC">
            <w:pPr>
              <w:pStyle w:val="TAC"/>
              <w:rPr>
                <w:del w:id="395" w:author="Jose M. Fortes (R&amp;S)" w:date="2025-05-23T11:22:00Z" w16du:dateUtc="2025-05-23T09:22:00Z"/>
                <w:rFonts w:eastAsiaTheme="minorEastAsia"/>
                <w:lang w:eastAsia="en-US"/>
              </w:rPr>
            </w:pPr>
            <w:del w:id="396" w:author="Jose M. Fortes (R&amp;S)" w:date="2025-05-23T11:22:00Z" w16du:dateUtc="2025-05-23T09:22:00Z">
              <w:r w:rsidRPr="00EB4AEC" w:rsidDel="009B5247">
                <w:rPr>
                  <w:rFonts w:eastAsiaTheme="minorEastAsia"/>
                  <w:lang w:eastAsia="en-US"/>
                </w:rPr>
                <w:delText>106</w:delText>
              </w:r>
            </w:del>
          </w:p>
        </w:tc>
        <w:tc>
          <w:tcPr>
            <w:tcW w:w="1152" w:type="dxa"/>
          </w:tcPr>
          <w:p w14:paraId="5E93396D" w14:textId="4A1D96DE" w:rsidR="00EB4AEC" w:rsidRPr="00EB4AEC" w:rsidDel="009B5247" w:rsidRDefault="00EB4AEC" w:rsidP="00EB4AEC">
            <w:pPr>
              <w:pStyle w:val="TAC"/>
              <w:rPr>
                <w:del w:id="397" w:author="Jose M. Fortes (R&amp;S)" w:date="2025-05-23T11:22:00Z" w16du:dateUtc="2025-05-23T09:22:00Z"/>
                <w:rFonts w:eastAsiaTheme="minorEastAsia"/>
                <w:lang w:eastAsia="en-US"/>
              </w:rPr>
            </w:pPr>
            <w:del w:id="398" w:author="Jose M. Fortes (R&amp;S)" w:date="2025-05-23T11:22:00Z" w16du:dateUtc="2025-05-23T09:22:00Z">
              <w:r w:rsidRPr="00EB4AEC" w:rsidDel="009B5247">
                <w:rPr>
                  <w:rFonts w:eastAsiaTheme="minorEastAsia"/>
                  <w:lang w:eastAsia="en-US"/>
                </w:rPr>
                <w:delText>50</w:delText>
              </w:r>
            </w:del>
          </w:p>
        </w:tc>
        <w:tc>
          <w:tcPr>
            <w:tcW w:w="1008" w:type="dxa"/>
          </w:tcPr>
          <w:p w14:paraId="510EE7E2" w14:textId="4627DAC3" w:rsidR="00EB4AEC" w:rsidRPr="00EB4AEC" w:rsidDel="009B5247" w:rsidRDefault="00EB4AEC" w:rsidP="00EB4AEC">
            <w:pPr>
              <w:pStyle w:val="TAC"/>
              <w:rPr>
                <w:del w:id="399" w:author="Jose M. Fortes (R&amp;S)" w:date="2025-05-23T11:22:00Z" w16du:dateUtc="2025-05-23T09:22:00Z"/>
                <w:rFonts w:eastAsiaTheme="minorEastAsia"/>
                <w:lang w:eastAsia="en-US"/>
              </w:rPr>
            </w:pPr>
            <w:del w:id="400" w:author="Jose M. Fortes (R&amp;S)" w:date="2025-05-23T11:22:00Z" w16du:dateUtc="2025-05-23T09:22:00Z">
              <w:r w:rsidRPr="00EB4AEC" w:rsidDel="009B5247">
                <w:rPr>
                  <w:rFonts w:eastAsiaTheme="minorEastAsia"/>
                  <w:lang w:eastAsia="en-US"/>
                </w:rPr>
                <w:delText>25</w:delText>
              </w:r>
            </w:del>
          </w:p>
        </w:tc>
        <w:tc>
          <w:tcPr>
            <w:tcW w:w="1296" w:type="dxa"/>
          </w:tcPr>
          <w:p w14:paraId="43E2A869" w14:textId="6190BF46" w:rsidR="00EB4AEC" w:rsidRPr="00EB4AEC" w:rsidDel="009B5247" w:rsidRDefault="00EB4AEC" w:rsidP="00EB4AEC">
            <w:pPr>
              <w:pStyle w:val="TAC"/>
              <w:rPr>
                <w:del w:id="401" w:author="Jose M. Fortes (R&amp;S)" w:date="2025-05-23T11:22:00Z" w16du:dateUtc="2025-05-23T09:22:00Z"/>
                <w:rFonts w:eastAsiaTheme="minorEastAsia"/>
                <w:lang w:eastAsia="en-US"/>
              </w:rPr>
            </w:pPr>
            <w:del w:id="402" w:author="Jose M. Fortes (R&amp;S)" w:date="2025-05-23T11:22:00Z" w16du:dateUtc="2025-05-23T09:22:00Z">
              <w:r w:rsidRPr="00EB4AEC" w:rsidDel="009B5247">
                <w:rPr>
                  <w:rFonts w:eastAsiaTheme="minorEastAsia"/>
                  <w:lang w:eastAsia="en-US"/>
                </w:rPr>
                <w:delText>-0.54</w:delText>
              </w:r>
            </w:del>
          </w:p>
        </w:tc>
        <w:tc>
          <w:tcPr>
            <w:tcW w:w="1008" w:type="dxa"/>
          </w:tcPr>
          <w:p w14:paraId="69639FC8" w14:textId="6646A226" w:rsidR="00EB4AEC" w:rsidRPr="00EB4AEC" w:rsidDel="009B5247" w:rsidRDefault="00EB4AEC" w:rsidP="00EB4AEC">
            <w:pPr>
              <w:pStyle w:val="TAC"/>
              <w:rPr>
                <w:del w:id="403" w:author="Jose M. Fortes (R&amp;S)" w:date="2025-05-23T11:22:00Z" w16du:dateUtc="2025-05-23T09:22:00Z"/>
                <w:rFonts w:eastAsiaTheme="minorEastAsia"/>
                <w:lang w:eastAsia="en-US"/>
              </w:rPr>
            </w:pPr>
            <w:del w:id="404" w:author="Jose M. Fortes (R&amp;S)" w:date="2025-05-23T11:22:00Z" w16du:dateUtc="2025-05-23T09:22:00Z">
              <w:r w:rsidRPr="00EB4AEC" w:rsidDel="009B5247">
                <w:rPr>
                  <w:rFonts w:eastAsiaTheme="minorEastAsia"/>
                  <w:lang w:eastAsia="en-US"/>
                </w:rPr>
                <w:delText>10</w:delText>
              </w:r>
            </w:del>
          </w:p>
        </w:tc>
        <w:tc>
          <w:tcPr>
            <w:tcW w:w="1008" w:type="dxa"/>
          </w:tcPr>
          <w:p w14:paraId="2DF59B1E" w14:textId="03D80E01" w:rsidR="00EB4AEC" w:rsidRPr="00EB4AEC" w:rsidDel="009B5247" w:rsidRDefault="00EB4AEC" w:rsidP="00EB4AEC">
            <w:pPr>
              <w:pStyle w:val="TAC"/>
              <w:rPr>
                <w:del w:id="405" w:author="Jose M. Fortes (R&amp;S)" w:date="2025-05-23T11:22:00Z" w16du:dateUtc="2025-05-23T09:22:00Z"/>
                <w:rFonts w:eastAsiaTheme="minorEastAsia"/>
                <w:lang w:eastAsia="en-US"/>
              </w:rPr>
            </w:pPr>
            <w:del w:id="406" w:author="Jose M. Fortes (R&amp;S)" w:date="2025-05-23T11:22:00Z" w16du:dateUtc="2025-05-23T09:22:00Z">
              <w:r w:rsidRPr="00EB4AEC" w:rsidDel="009B5247">
                <w:rPr>
                  <w:rFonts w:eastAsiaTheme="minorEastAsia"/>
                  <w:lang w:eastAsia="en-US"/>
                </w:rPr>
                <w:delText>27</w:delText>
              </w:r>
            </w:del>
          </w:p>
        </w:tc>
        <w:tc>
          <w:tcPr>
            <w:tcW w:w="1008" w:type="dxa"/>
          </w:tcPr>
          <w:p w14:paraId="424C911C" w14:textId="4F2986BC" w:rsidR="00EB4AEC" w:rsidRPr="00EB4AEC" w:rsidDel="009B5247" w:rsidRDefault="00EB4AEC" w:rsidP="00EB4AEC">
            <w:pPr>
              <w:pStyle w:val="TAC"/>
              <w:rPr>
                <w:del w:id="407" w:author="Jose M. Fortes (R&amp;S)" w:date="2025-05-23T11:22:00Z" w16du:dateUtc="2025-05-23T09:22:00Z"/>
                <w:rFonts w:eastAsiaTheme="minorEastAsia"/>
                <w:lang w:eastAsia="en-US"/>
              </w:rPr>
            </w:pPr>
            <w:del w:id="408" w:author="Jose M. Fortes (R&amp;S)" w:date="2025-05-23T11:22:00Z" w16du:dateUtc="2025-05-23T09:22:00Z">
              <w:r w:rsidRPr="00EB4AEC" w:rsidDel="009B5247">
                <w:rPr>
                  <w:rFonts w:eastAsiaTheme="minorEastAsia"/>
                  <w:lang w:eastAsia="en-US"/>
                </w:rPr>
                <w:delText>11</w:delText>
              </w:r>
            </w:del>
          </w:p>
        </w:tc>
      </w:tr>
      <w:tr w:rsidR="00EB4AEC" w:rsidRPr="00EB4AEC" w:rsidDel="009B5247" w14:paraId="63277B41" w14:textId="4AAE6572" w:rsidTr="00950118">
        <w:trPr>
          <w:del w:id="409" w:author="Jose M. Fortes (R&amp;S)" w:date="2025-05-23T11:22:00Z" w16du:dateUtc="2025-05-23T09:22:00Z"/>
        </w:trPr>
        <w:tc>
          <w:tcPr>
            <w:tcW w:w="1008" w:type="dxa"/>
          </w:tcPr>
          <w:p w14:paraId="3BCCDE4A" w14:textId="6EC3D6CF" w:rsidR="00EB4AEC" w:rsidRPr="00EB4AEC" w:rsidDel="009B5247" w:rsidRDefault="00EB4AEC" w:rsidP="00EB4AEC">
            <w:pPr>
              <w:pStyle w:val="TAC"/>
              <w:rPr>
                <w:del w:id="410" w:author="Jose M. Fortes (R&amp;S)" w:date="2025-05-23T11:22:00Z" w16du:dateUtc="2025-05-23T09:22:00Z"/>
                <w:rFonts w:eastAsiaTheme="minorEastAsia"/>
                <w:lang w:eastAsia="en-US"/>
              </w:rPr>
            </w:pPr>
            <w:del w:id="411" w:author="Jose M. Fortes (R&amp;S)" w:date="2025-05-23T11:22:00Z" w16du:dateUtc="2025-05-23T09:22:00Z">
              <w:r w:rsidRPr="00EB4AEC" w:rsidDel="009B5247">
                <w:rPr>
                  <w:rFonts w:eastAsiaTheme="minorEastAsia"/>
                  <w:lang w:eastAsia="en-US"/>
                </w:rPr>
                <w:delText>30</w:delText>
              </w:r>
            </w:del>
          </w:p>
        </w:tc>
        <w:tc>
          <w:tcPr>
            <w:tcW w:w="1152" w:type="dxa"/>
          </w:tcPr>
          <w:p w14:paraId="3D788D0E" w14:textId="3993586D" w:rsidR="00EB4AEC" w:rsidRPr="00EB4AEC" w:rsidDel="009B5247" w:rsidRDefault="00EB4AEC" w:rsidP="00EB4AEC">
            <w:pPr>
              <w:pStyle w:val="TAC"/>
              <w:rPr>
                <w:del w:id="412" w:author="Jose M. Fortes (R&amp;S)" w:date="2025-05-23T11:22:00Z" w16du:dateUtc="2025-05-23T09:22:00Z"/>
                <w:rFonts w:eastAsiaTheme="minorEastAsia"/>
                <w:lang w:eastAsia="en-US"/>
              </w:rPr>
            </w:pPr>
            <w:del w:id="413" w:author="Jose M. Fortes (R&amp;S)" w:date="2025-05-23T11:22:00Z" w16du:dateUtc="2025-05-23T09:22:00Z">
              <w:r w:rsidRPr="00EB4AEC" w:rsidDel="009B5247">
                <w:rPr>
                  <w:rFonts w:eastAsiaTheme="minorEastAsia"/>
                  <w:lang w:eastAsia="en-US"/>
                </w:rPr>
                <w:delText>15</w:delText>
              </w:r>
            </w:del>
          </w:p>
        </w:tc>
        <w:tc>
          <w:tcPr>
            <w:tcW w:w="1152" w:type="dxa"/>
          </w:tcPr>
          <w:p w14:paraId="54C83990" w14:textId="6AD04E18" w:rsidR="00EB4AEC" w:rsidRPr="00EB4AEC" w:rsidDel="009B5247" w:rsidRDefault="00EB4AEC" w:rsidP="00EB4AEC">
            <w:pPr>
              <w:pStyle w:val="TAC"/>
              <w:rPr>
                <w:del w:id="414" w:author="Jose M. Fortes (R&amp;S)" w:date="2025-05-23T11:22:00Z" w16du:dateUtc="2025-05-23T09:22:00Z"/>
                <w:rFonts w:eastAsiaTheme="minorEastAsia"/>
                <w:lang w:eastAsia="en-US"/>
              </w:rPr>
            </w:pPr>
            <w:del w:id="415" w:author="Jose M. Fortes (R&amp;S)" w:date="2025-05-23T11:22:00Z" w16du:dateUtc="2025-05-23T09:22:00Z">
              <w:r w:rsidRPr="00EB4AEC" w:rsidDel="009B5247">
                <w:rPr>
                  <w:rFonts w:eastAsiaTheme="minorEastAsia"/>
                  <w:lang w:eastAsia="en-US"/>
                </w:rPr>
                <w:delText>160</w:delText>
              </w:r>
            </w:del>
          </w:p>
        </w:tc>
        <w:tc>
          <w:tcPr>
            <w:tcW w:w="1152" w:type="dxa"/>
          </w:tcPr>
          <w:p w14:paraId="20551D3C" w14:textId="3EEAD111" w:rsidR="00EB4AEC" w:rsidRPr="00EB4AEC" w:rsidDel="009B5247" w:rsidRDefault="00EB4AEC" w:rsidP="00EB4AEC">
            <w:pPr>
              <w:pStyle w:val="TAC"/>
              <w:rPr>
                <w:del w:id="416" w:author="Jose M. Fortes (R&amp;S)" w:date="2025-05-23T11:22:00Z" w16du:dateUtc="2025-05-23T09:22:00Z"/>
                <w:rFonts w:eastAsiaTheme="minorEastAsia"/>
                <w:lang w:eastAsia="zh-CN"/>
              </w:rPr>
            </w:pPr>
            <w:del w:id="417" w:author="Jose M. Fortes (R&amp;S)" w:date="2025-05-23T11:22:00Z" w16du:dateUtc="2025-05-23T09:22:00Z">
              <w:r w:rsidRPr="00EB4AEC" w:rsidDel="009B5247">
                <w:rPr>
                  <w:rFonts w:eastAsiaTheme="minorEastAsia" w:hint="eastAsia"/>
                  <w:lang w:eastAsia="zh-CN"/>
                </w:rPr>
                <w:delText>80</w:delText>
              </w:r>
            </w:del>
          </w:p>
        </w:tc>
        <w:tc>
          <w:tcPr>
            <w:tcW w:w="1008" w:type="dxa"/>
          </w:tcPr>
          <w:p w14:paraId="7C4F4B0E" w14:textId="69F337F1" w:rsidR="00EB4AEC" w:rsidRPr="00EB4AEC" w:rsidDel="009B5247" w:rsidRDefault="00EB4AEC" w:rsidP="00EB4AEC">
            <w:pPr>
              <w:pStyle w:val="TAC"/>
              <w:rPr>
                <w:del w:id="418" w:author="Jose M. Fortes (R&amp;S)" w:date="2025-05-23T11:22:00Z" w16du:dateUtc="2025-05-23T09:22:00Z"/>
                <w:rFonts w:eastAsiaTheme="minorEastAsia"/>
                <w:lang w:eastAsia="zh-CN"/>
              </w:rPr>
            </w:pPr>
            <w:del w:id="419" w:author="Jose M. Fortes (R&amp;S)" w:date="2025-05-23T11:22:00Z" w16du:dateUtc="2025-05-23T09:22:00Z">
              <w:r w:rsidRPr="00EB4AEC" w:rsidDel="009B5247">
                <w:rPr>
                  <w:rFonts w:eastAsiaTheme="minorEastAsia" w:hint="eastAsia"/>
                  <w:lang w:eastAsia="zh-CN"/>
                </w:rPr>
                <w:delText>40</w:delText>
              </w:r>
            </w:del>
          </w:p>
        </w:tc>
        <w:tc>
          <w:tcPr>
            <w:tcW w:w="1296" w:type="dxa"/>
          </w:tcPr>
          <w:p w14:paraId="08FF4423" w14:textId="0DDAE18F" w:rsidR="00EB4AEC" w:rsidRPr="00EB4AEC" w:rsidDel="009B5247" w:rsidRDefault="00EB4AEC" w:rsidP="00EB4AEC">
            <w:pPr>
              <w:pStyle w:val="TAC"/>
              <w:rPr>
                <w:del w:id="420" w:author="Jose M. Fortes (R&amp;S)" w:date="2025-05-23T11:22:00Z" w16du:dateUtc="2025-05-23T09:22:00Z"/>
                <w:rFonts w:eastAsiaTheme="minorEastAsia"/>
                <w:lang w:eastAsia="en-US"/>
              </w:rPr>
            </w:pPr>
            <w:del w:id="421" w:author="Jose M. Fortes (R&amp;S)" w:date="2025-05-23T11:22:00Z" w16du:dateUtc="2025-05-23T09:22:00Z">
              <w:r w:rsidRPr="00EB4AEC" w:rsidDel="009B5247">
                <w:rPr>
                  <w:rFonts w:eastAsiaTheme="minorEastAsia"/>
                  <w:lang w:eastAsia="en-US"/>
                </w:rPr>
                <w:delText>0</w:delText>
              </w:r>
            </w:del>
          </w:p>
        </w:tc>
        <w:tc>
          <w:tcPr>
            <w:tcW w:w="1008" w:type="dxa"/>
          </w:tcPr>
          <w:p w14:paraId="43E5A37E" w14:textId="5E04FCEB" w:rsidR="00EB4AEC" w:rsidRPr="00EB4AEC" w:rsidDel="009B5247" w:rsidRDefault="00EB4AEC" w:rsidP="00EB4AEC">
            <w:pPr>
              <w:pStyle w:val="TAC"/>
              <w:rPr>
                <w:del w:id="422" w:author="Jose M. Fortes (R&amp;S)" w:date="2025-05-23T11:22:00Z" w16du:dateUtc="2025-05-23T09:22:00Z"/>
                <w:rFonts w:eastAsiaTheme="minorEastAsia"/>
                <w:lang w:eastAsia="en-US"/>
              </w:rPr>
            </w:pPr>
            <w:del w:id="423" w:author="Jose M. Fortes (R&amp;S)" w:date="2025-05-23T11:22:00Z" w16du:dateUtc="2025-05-23T09:22:00Z">
              <w:r w:rsidRPr="00EB4AEC" w:rsidDel="009B5247">
                <w:rPr>
                  <w:rFonts w:eastAsiaTheme="minorEastAsia"/>
                  <w:lang w:eastAsia="en-US"/>
                </w:rPr>
                <w:delText>16</w:delText>
              </w:r>
            </w:del>
          </w:p>
        </w:tc>
        <w:tc>
          <w:tcPr>
            <w:tcW w:w="1008" w:type="dxa"/>
          </w:tcPr>
          <w:p w14:paraId="5BBDFC21" w14:textId="21F2D332" w:rsidR="00EB4AEC" w:rsidRPr="00EB4AEC" w:rsidDel="009B5247" w:rsidRDefault="00EB4AEC" w:rsidP="00EB4AEC">
            <w:pPr>
              <w:pStyle w:val="TAC"/>
              <w:rPr>
                <w:del w:id="424" w:author="Jose M. Fortes (R&amp;S)" w:date="2025-05-23T11:22:00Z" w16du:dateUtc="2025-05-23T09:22:00Z"/>
                <w:rFonts w:eastAsiaTheme="minorEastAsia"/>
                <w:lang w:eastAsia="en-US"/>
              </w:rPr>
            </w:pPr>
            <w:del w:id="425" w:author="Jose M. Fortes (R&amp;S)" w:date="2025-05-23T11:22:00Z" w16du:dateUtc="2025-05-23T09:22:00Z">
              <w:r w:rsidRPr="00EB4AEC" w:rsidDel="009B5247">
                <w:rPr>
                  <w:rFonts w:eastAsiaTheme="minorEastAsia"/>
                  <w:lang w:eastAsia="en-US"/>
                </w:rPr>
                <w:delText>44</w:delText>
              </w:r>
            </w:del>
          </w:p>
        </w:tc>
        <w:tc>
          <w:tcPr>
            <w:tcW w:w="1008" w:type="dxa"/>
          </w:tcPr>
          <w:p w14:paraId="227E5249" w14:textId="4F715A9F" w:rsidR="00EB4AEC" w:rsidRPr="00EB4AEC" w:rsidDel="009B5247" w:rsidRDefault="00EB4AEC" w:rsidP="00EB4AEC">
            <w:pPr>
              <w:pStyle w:val="TAC"/>
              <w:rPr>
                <w:del w:id="426" w:author="Jose M. Fortes (R&amp;S)" w:date="2025-05-23T11:22:00Z" w16du:dateUtc="2025-05-23T09:22:00Z"/>
                <w:rFonts w:eastAsiaTheme="minorEastAsia"/>
                <w:lang w:eastAsia="en-US"/>
              </w:rPr>
            </w:pPr>
            <w:del w:id="427" w:author="Jose M. Fortes (R&amp;S)" w:date="2025-05-23T11:22:00Z" w16du:dateUtc="2025-05-23T09:22:00Z">
              <w:r w:rsidRPr="00EB4AEC" w:rsidDel="009B5247">
                <w:rPr>
                  <w:rFonts w:eastAsiaTheme="minorEastAsia"/>
                  <w:lang w:eastAsia="en-US"/>
                </w:rPr>
                <w:delText>18</w:delText>
              </w:r>
            </w:del>
          </w:p>
        </w:tc>
      </w:tr>
      <w:tr w:rsidR="00EB4AEC" w:rsidRPr="00EB4AEC" w:rsidDel="009B5247" w14:paraId="4F0CDF2C" w14:textId="7D80DC5D" w:rsidTr="00950118">
        <w:trPr>
          <w:del w:id="428" w:author="Jose M. Fortes (R&amp;S)" w:date="2025-05-23T11:22:00Z" w16du:dateUtc="2025-05-23T09:22:00Z"/>
        </w:trPr>
        <w:tc>
          <w:tcPr>
            <w:tcW w:w="1008" w:type="dxa"/>
          </w:tcPr>
          <w:p w14:paraId="7CB06A6A" w14:textId="24AC9243" w:rsidR="00EB4AEC" w:rsidRPr="00EB4AEC" w:rsidDel="009B5247" w:rsidRDefault="00EB4AEC" w:rsidP="00EB4AEC">
            <w:pPr>
              <w:pStyle w:val="TAC"/>
              <w:rPr>
                <w:del w:id="429" w:author="Jose M. Fortes (R&amp;S)" w:date="2025-05-23T11:22:00Z" w16du:dateUtc="2025-05-23T09:22:00Z"/>
                <w:rFonts w:eastAsiaTheme="minorEastAsia"/>
                <w:lang w:eastAsia="en-US"/>
              </w:rPr>
            </w:pPr>
            <w:del w:id="430" w:author="Jose M. Fortes (R&amp;S)" w:date="2025-05-23T11:22:00Z" w16du:dateUtc="2025-05-23T09:22:00Z">
              <w:r w:rsidRPr="00EB4AEC" w:rsidDel="009B5247">
                <w:rPr>
                  <w:rFonts w:eastAsiaTheme="minorEastAsia"/>
                  <w:lang w:eastAsia="en-US"/>
                </w:rPr>
                <w:delText>100</w:delText>
              </w:r>
            </w:del>
          </w:p>
        </w:tc>
        <w:tc>
          <w:tcPr>
            <w:tcW w:w="1152" w:type="dxa"/>
          </w:tcPr>
          <w:p w14:paraId="16EF63BD" w14:textId="7668F034" w:rsidR="00EB4AEC" w:rsidRPr="00EB4AEC" w:rsidDel="009B5247" w:rsidRDefault="00EB4AEC" w:rsidP="00EB4AEC">
            <w:pPr>
              <w:pStyle w:val="TAC"/>
              <w:rPr>
                <w:del w:id="431" w:author="Jose M. Fortes (R&amp;S)" w:date="2025-05-23T11:22:00Z" w16du:dateUtc="2025-05-23T09:22:00Z"/>
                <w:rFonts w:eastAsiaTheme="minorEastAsia"/>
                <w:lang w:eastAsia="en-US"/>
              </w:rPr>
            </w:pPr>
            <w:del w:id="432" w:author="Jose M. Fortes (R&amp;S)" w:date="2025-05-23T11:22:00Z" w16du:dateUtc="2025-05-23T09:22:00Z">
              <w:r w:rsidRPr="00EB4AEC" w:rsidDel="009B5247">
                <w:rPr>
                  <w:rFonts w:eastAsiaTheme="minorEastAsia"/>
                  <w:lang w:eastAsia="en-US"/>
                </w:rPr>
                <w:delText>30</w:delText>
              </w:r>
            </w:del>
          </w:p>
        </w:tc>
        <w:tc>
          <w:tcPr>
            <w:tcW w:w="1152" w:type="dxa"/>
          </w:tcPr>
          <w:p w14:paraId="78D20D9E" w14:textId="07DC0A56" w:rsidR="00EB4AEC" w:rsidRPr="00EB4AEC" w:rsidDel="009B5247" w:rsidRDefault="00EB4AEC" w:rsidP="00EB4AEC">
            <w:pPr>
              <w:pStyle w:val="TAC"/>
              <w:rPr>
                <w:del w:id="433" w:author="Jose M. Fortes (R&amp;S)" w:date="2025-05-23T11:22:00Z" w16du:dateUtc="2025-05-23T09:22:00Z"/>
                <w:rFonts w:eastAsiaTheme="minorEastAsia"/>
                <w:lang w:eastAsia="en-US"/>
              </w:rPr>
            </w:pPr>
            <w:del w:id="434" w:author="Jose M. Fortes (R&amp;S)" w:date="2025-05-23T11:22:00Z" w16du:dateUtc="2025-05-23T09:22:00Z">
              <w:r w:rsidRPr="00EB4AEC" w:rsidDel="009B5247">
                <w:rPr>
                  <w:rFonts w:eastAsiaTheme="minorEastAsia"/>
                  <w:lang w:eastAsia="en-US"/>
                </w:rPr>
                <w:delText>273</w:delText>
              </w:r>
            </w:del>
          </w:p>
        </w:tc>
        <w:tc>
          <w:tcPr>
            <w:tcW w:w="1152" w:type="dxa"/>
          </w:tcPr>
          <w:p w14:paraId="2D615CF0" w14:textId="5536D881" w:rsidR="00EB4AEC" w:rsidRPr="00EB4AEC" w:rsidDel="009B5247" w:rsidRDefault="00EB4AEC" w:rsidP="00EB4AEC">
            <w:pPr>
              <w:pStyle w:val="TAC"/>
              <w:rPr>
                <w:del w:id="435" w:author="Jose M. Fortes (R&amp;S)" w:date="2025-05-23T11:22:00Z" w16du:dateUtc="2025-05-23T09:22:00Z"/>
                <w:rFonts w:eastAsiaTheme="minorEastAsia"/>
                <w:lang w:eastAsia="en-US"/>
              </w:rPr>
            </w:pPr>
            <w:del w:id="436" w:author="Jose M. Fortes (R&amp;S)" w:date="2025-05-23T11:22:00Z" w16du:dateUtc="2025-05-23T09:22:00Z">
              <w:r w:rsidRPr="00EB4AEC" w:rsidDel="009B5247">
                <w:rPr>
                  <w:rFonts w:eastAsiaTheme="minorEastAsia"/>
                  <w:lang w:eastAsia="en-US"/>
                </w:rPr>
                <w:delText>135</w:delText>
              </w:r>
            </w:del>
          </w:p>
        </w:tc>
        <w:tc>
          <w:tcPr>
            <w:tcW w:w="1008" w:type="dxa"/>
          </w:tcPr>
          <w:p w14:paraId="0B372474" w14:textId="4DFCCD7B" w:rsidR="00EB4AEC" w:rsidRPr="00EB4AEC" w:rsidDel="009B5247" w:rsidRDefault="00EB4AEC" w:rsidP="00EB4AEC">
            <w:pPr>
              <w:pStyle w:val="TAC"/>
              <w:rPr>
                <w:del w:id="437" w:author="Jose M. Fortes (R&amp;S)" w:date="2025-05-23T11:22:00Z" w16du:dateUtc="2025-05-23T09:22:00Z"/>
                <w:rFonts w:eastAsiaTheme="minorEastAsia"/>
                <w:lang w:eastAsia="en-US"/>
              </w:rPr>
            </w:pPr>
            <w:del w:id="438" w:author="Jose M. Fortes (R&amp;S)" w:date="2025-05-23T11:22:00Z" w16du:dateUtc="2025-05-23T09:22:00Z">
              <w:r w:rsidRPr="00EB4AEC" w:rsidDel="009B5247">
                <w:rPr>
                  <w:rFonts w:eastAsiaTheme="minorEastAsia"/>
                  <w:lang w:eastAsia="en-US"/>
                </w:rPr>
                <w:delText>67</w:delText>
              </w:r>
            </w:del>
          </w:p>
        </w:tc>
        <w:tc>
          <w:tcPr>
            <w:tcW w:w="1296" w:type="dxa"/>
          </w:tcPr>
          <w:p w14:paraId="5D7E31A2" w14:textId="6ACAB172" w:rsidR="00EB4AEC" w:rsidRPr="00EB4AEC" w:rsidDel="009B5247" w:rsidRDefault="00EB4AEC" w:rsidP="00EB4AEC">
            <w:pPr>
              <w:pStyle w:val="TAC"/>
              <w:rPr>
                <w:del w:id="439" w:author="Jose M. Fortes (R&amp;S)" w:date="2025-05-23T11:22:00Z" w16du:dateUtc="2025-05-23T09:22:00Z"/>
                <w:rFonts w:eastAsiaTheme="minorEastAsia"/>
                <w:lang w:eastAsia="en-US"/>
              </w:rPr>
            </w:pPr>
            <w:del w:id="440" w:author="Jose M. Fortes (R&amp;S)" w:date="2025-05-23T11:22:00Z" w16du:dateUtc="2025-05-23T09:22:00Z">
              <w:r w:rsidRPr="00EB4AEC" w:rsidDel="009B5247">
                <w:rPr>
                  <w:rFonts w:eastAsiaTheme="minorEastAsia"/>
                  <w:lang w:eastAsia="en-US"/>
                </w:rPr>
                <w:delText>-0.72</w:delText>
              </w:r>
            </w:del>
          </w:p>
        </w:tc>
        <w:tc>
          <w:tcPr>
            <w:tcW w:w="1008" w:type="dxa"/>
          </w:tcPr>
          <w:p w14:paraId="4D42F63B" w14:textId="77476D0F" w:rsidR="00EB4AEC" w:rsidRPr="00EB4AEC" w:rsidDel="009B5247" w:rsidRDefault="00EB4AEC" w:rsidP="00EB4AEC">
            <w:pPr>
              <w:pStyle w:val="TAC"/>
              <w:rPr>
                <w:del w:id="441" w:author="Jose M. Fortes (R&amp;S)" w:date="2025-05-23T11:22:00Z" w16du:dateUtc="2025-05-23T09:22:00Z"/>
                <w:rFonts w:eastAsiaTheme="minorEastAsia"/>
                <w:lang w:eastAsia="en-US"/>
              </w:rPr>
            </w:pPr>
            <w:del w:id="442" w:author="Jose M. Fortes (R&amp;S)" w:date="2025-05-23T11:22:00Z" w16du:dateUtc="2025-05-23T09:22:00Z">
              <w:r w:rsidRPr="00EB4AEC" w:rsidDel="009B5247">
                <w:rPr>
                  <w:rFonts w:eastAsiaTheme="minorEastAsia"/>
                  <w:lang w:eastAsia="en-US"/>
                </w:rPr>
                <w:delText>54</w:delText>
              </w:r>
            </w:del>
          </w:p>
        </w:tc>
        <w:tc>
          <w:tcPr>
            <w:tcW w:w="1008" w:type="dxa"/>
          </w:tcPr>
          <w:p w14:paraId="1CED223B" w14:textId="66F3A34B" w:rsidR="00EB4AEC" w:rsidRPr="00EB4AEC" w:rsidDel="009B5247" w:rsidRDefault="00EB4AEC" w:rsidP="00EB4AEC">
            <w:pPr>
              <w:pStyle w:val="TAC"/>
              <w:rPr>
                <w:del w:id="443" w:author="Jose M. Fortes (R&amp;S)" w:date="2025-05-23T11:22:00Z" w16du:dateUtc="2025-05-23T09:22:00Z"/>
                <w:rFonts w:eastAsiaTheme="minorEastAsia"/>
                <w:lang w:eastAsia="en-US"/>
              </w:rPr>
            </w:pPr>
            <w:del w:id="444" w:author="Jose M. Fortes (R&amp;S)" w:date="2025-05-23T11:22:00Z" w16du:dateUtc="2025-05-23T09:22:00Z">
              <w:r w:rsidRPr="00EB4AEC" w:rsidDel="009B5247">
                <w:rPr>
                  <w:rFonts w:eastAsiaTheme="minorEastAsia"/>
                  <w:lang w:eastAsia="en-US"/>
                </w:rPr>
                <w:delText>146</w:delText>
              </w:r>
            </w:del>
          </w:p>
        </w:tc>
        <w:tc>
          <w:tcPr>
            <w:tcW w:w="1008" w:type="dxa"/>
          </w:tcPr>
          <w:p w14:paraId="50470162" w14:textId="5CC49B26" w:rsidR="00EB4AEC" w:rsidRPr="00EB4AEC" w:rsidDel="009B5247" w:rsidRDefault="00EB4AEC" w:rsidP="00EB4AEC">
            <w:pPr>
              <w:pStyle w:val="TAC"/>
              <w:rPr>
                <w:del w:id="445" w:author="Jose M. Fortes (R&amp;S)" w:date="2025-05-23T11:22:00Z" w16du:dateUtc="2025-05-23T09:22:00Z"/>
                <w:rFonts w:eastAsiaTheme="minorEastAsia"/>
                <w:lang w:eastAsia="en-US"/>
              </w:rPr>
            </w:pPr>
            <w:del w:id="446" w:author="Jose M. Fortes (R&amp;S)" w:date="2025-05-23T11:22:00Z" w16du:dateUtc="2025-05-23T09:22:00Z">
              <w:r w:rsidRPr="00EB4AEC" w:rsidDel="009B5247">
                <w:rPr>
                  <w:rFonts w:eastAsiaTheme="minorEastAsia"/>
                  <w:lang w:eastAsia="en-US"/>
                </w:rPr>
                <w:delText>59</w:delText>
              </w:r>
            </w:del>
          </w:p>
        </w:tc>
      </w:tr>
      <w:tr w:rsidR="00EB4AEC" w:rsidRPr="00EB4AEC" w:rsidDel="009B5247" w14:paraId="70AEA023" w14:textId="48458D48" w:rsidTr="00950118">
        <w:trPr>
          <w:del w:id="447" w:author="Jose M. Fortes (R&amp;S)" w:date="2025-05-23T11:22:00Z" w16du:dateUtc="2025-05-23T09:22:00Z"/>
        </w:trPr>
        <w:tc>
          <w:tcPr>
            <w:tcW w:w="4464" w:type="dxa"/>
            <w:gridSpan w:val="4"/>
          </w:tcPr>
          <w:p w14:paraId="3BDA7B45" w14:textId="325F7D5C" w:rsidR="00EB4AEC" w:rsidRPr="00EB4AEC" w:rsidDel="009B5247" w:rsidRDefault="00EB4AEC" w:rsidP="00EB4AEC">
            <w:pPr>
              <w:pStyle w:val="TAC"/>
              <w:rPr>
                <w:del w:id="448" w:author="Jose M. Fortes (R&amp;S)" w:date="2025-05-23T11:22:00Z" w16du:dateUtc="2025-05-23T09:22:00Z"/>
                <w:rFonts w:eastAsiaTheme="minorEastAsia"/>
                <w:i/>
                <w:iCs/>
                <w:lang w:eastAsia="en-US"/>
              </w:rPr>
            </w:pPr>
            <w:del w:id="449" w:author="Jose M. Fortes (R&amp;S)" w:date="2025-05-23T11:22:00Z" w16du:dateUtc="2025-05-23T09:22:00Z">
              <w:r w:rsidRPr="00EB4AEC" w:rsidDel="009B5247">
                <w:rPr>
                  <w:i/>
                  <w:iCs/>
                </w:rPr>
                <w:delText>f</w:delText>
              </w:r>
              <w:r w:rsidRPr="00EB4AEC" w:rsidDel="009B5247">
                <w:rPr>
                  <w:i/>
                  <w:iCs/>
                  <w:vertAlign w:val="subscript"/>
                </w:rPr>
                <w:delText>RBW</w:delText>
              </w:r>
            </w:del>
          </w:p>
        </w:tc>
        <w:tc>
          <w:tcPr>
            <w:tcW w:w="5328" w:type="dxa"/>
            <w:gridSpan w:val="5"/>
            <w:vAlign w:val="center"/>
          </w:tcPr>
          <w:p w14:paraId="47B7C934" w14:textId="33D9DECF" w:rsidR="00EB4AEC" w:rsidRPr="00EB4AEC" w:rsidDel="009B5247" w:rsidRDefault="00EB4AEC" w:rsidP="00EB4AEC">
            <w:pPr>
              <w:pStyle w:val="TAC"/>
              <w:rPr>
                <w:del w:id="450" w:author="Jose M. Fortes (R&amp;S)" w:date="2025-05-23T11:22:00Z" w16du:dateUtc="2025-05-23T09:22:00Z"/>
                <w:rFonts w:eastAsiaTheme="minorEastAsia"/>
                <w:lang w:eastAsia="en-US"/>
              </w:rPr>
            </w:pPr>
            <w:del w:id="451" w:author="Jose M. Fortes (R&amp;S)" w:date="2025-05-23T11:22:00Z" w16du:dateUtc="2025-05-23T09:22:00Z">
              <w:r w:rsidRPr="00EB4AEC" w:rsidDel="009B5247">
                <w:rPr>
                  <w:rFonts w:eastAsiaTheme="minorEastAsia"/>
                  <w:lang w:eastAsia="en-US"/>
                </w:rPr>
                <w:delText>30 kHz</w:delText>
              </w:r>
            </w:del>
          </w:p>
        </w:tc>
      </w:tr>
      <w:tr w:rsidR="00EB4AEC" w:rsidRPr="00EB4AEC" w:rsidDel="009B5247" w14:paraId="012F4A1E" w14:textId="78689D79" w:rsidTr="00950118">
        <w:trPr>
          <w:del w:id="452" w:author="Jose M. Fortes (R&amp;S)" w:date="2025-05-23T11:22:00Z" w16du:dateUtc="2025-05-23T09:22:00Z"/>
        </w:trPr>
        <w:tc>
          <w:tcPr>
            <w:tcW w:w="4464" w:type="dxa"/>
            <w:gridSpan w:val="4"/>
          </w:tcPr>
          <w:p w14:paraId="76424D28" w14:textId="662836F8" w:rsidR="00EB4AEC" w:rsidRPr="00EB4AEC" w:rsidDel="009B5247" w:rsidRDefault="00EB4AEC" w:rsidP="00EB4AEC">
            <w:pPr>
              <w:pStyle w:val="TAC"/>
              <w:rPr>
                <w:del w:id="453" w:author="Jose M. Fortes (R&amp;S)" w:date="2025-05-23T11:22:00Z" w16du:dateUtc="2025-05-23T09:22:00Z"/>
                <w:rFonts w:eastAsiaTheme="minorEastAsia"/>
                <w:i/>
                <w:iCs/>
                <w:lang w:eastAsia="en-US"/>
              </w:rPr>
            </w:pPr>
            <w:del w:id="454" w:author="Jose M. Fortes (R&amp;S)" w:date="2025-05-23T11:22:00Z" w16du:dateUtc="2025-05-23T09:22:00Z">
              <w:r w:rsidRPr="00EB4AEC" w:rsidDel="009B5247">
                <w:rPr>
                  <w:i/>
                  <w:iCs/>
                </w:rPr>
                <w:delText>T</w:delText>
              </w:r>
              <w:r w:rsidRPr="00EB4AEC" w:rsidDel="009B5247">
                <w:rPr>
                  <w:i/>
                  <w:iCs/>
                  <w:vertAlign w:val="subscript"/>
                </w:rPr>
                <w:delText>dwell</w:delText>
              </w:r>
              <w:r w:rsidRPr="00EB4AEC" w:rsidDel="009B5247">
                <w:rPr>
                  <w:i/>
                  <w:iCs/>
                </w:rPr>
                <w:delText xml:space="preserve"> or T</w:delText>
              </w:r>
              <w:r w:rsidRPr="00EB4AEC" w:rsidDel="009B5247">
                <w:rPr>
                  <w:i/>
                  <w:iCs/>
                  <w:vertAlign w:val="subscript"/>
                </w:rPr>
                <w:delText>sweep</w:delText>
              </w:r>
            </w:del>
          </w:p>
        </w:tc>
        <w:tc>
          <w:tcPr>
            <w:tcW w:w="5328" w:type="dxa"/>
            <w:gridSpan w:val="5"/>
            <w:vAlign w:val="center"/>
          </w:tcPr>
          <w:p w14:paraId="6896EDD7" w14:textId="1B6E7AC5" w:rsidR="00EB4AEC" w:rsidRPr="00EB4AEC" w:rsidDel="009B5247" w:rsidRDefault="00EB4AEC" w:rsidP="00EB4AEC">
            <w:pPr>
              <w:pStyle w:val="TAC"/>
              <w:rPr>
                <w:del w:id="455" w:author="Jose M. Fortes (R&amp;S)" w:date="2025-05-23T11:22:00Z" w16du:dateUtc="2025-05-23T09:22:00Z"/>
                <w:rFonts w:eastAsiaTheme="minorEastAsia"/>
                <w:lang w:eastAsia="en-US"/>
              </w:rPr>
            </w:pPr>
            <w:del w:id="456" w:author="Jose M. Fortes (R&amp;S)" w:date="2025-05-23T11:22:00Z" w16du:dateUtc="2025-05-23T09:22:00Z">
              <w:r w:rsidRPr="00EB4AEC" w:rsidDel="009B5247">
                <w:rPr>
                  <w:rFonts w:eastAsiaTheme="minorEastAsia"/>
                  <w:lang w:eastAsia="en-US"/>
                </w:rPr>
                <w:delText>100 ms</w:delText>
              </w:r>
            </w:del>
          </w:p>
        </w:tc>
      </w:tr>
      <w:tr w:rsidR="00EB4AEC" w:rsidRPr="00EB4AEC" w:rsidDel="009B5247" w14:paraId="4F1E822E" w14:textId="7F77DF37" w:rsidTr="00950118">
        <w:trPr>
          <w:del w:id="457" w:author="Jose M. Fortes (R&amp;S)" w:date="2025-05-23T11:22:00Z" w16du:dateUtc="2025-05-23T09:22:00Z"/>
        </w:trPr>
        <w:tc>
          <w:tcPr>
            <w:tcW w:w="4464" w:type="dxa"/>
            <w:gridSpan w:val="4"/>
          </w:tcPr>
          <w:p w14:paraId="0E3B21CA" w14:textId="7B04CCE9" w:rsidR="00EB4AEC" w:rsidRPr="00EB4AEC" w:rsidDel="009B5247" w:rsidRDefault="00EB4AEC" w:rsidP="00EB4AEC">
            <w:pPr>
              <w:pStyle w:val="TAC"/>
              <w:rPr>
                <w:del w:id="458" w:author="Jose M. Fortes (R&amp;S)" w:date="2025-05-23T11:22:00Z" w16du:dateUtc="2025-05-23T09:22:00Z"/>
                <w:rFonts w:eastAsiaTheme="minorEastAsia"/>
                <w:i/>
                <w:iCs/>
                <w:lang w:eastAsia="en-US"/>
              </w:rPr>
            </w:pPr>
            <w:del w:id="459" w:author="Jose M. Fortes (R&amp;S)" w:date="2025-05-23T11:22:00Z" w16du:dateUtc="2025-05-23T09:22:00Z">
              <w:r w:rsidRPr="00EB4AEC" w:rsidDel="009B5247">
                <w:rPr>
                  <w:i/>
                  <w:iCs/>
                </w:rPr>
                <w:delText>T</w:delText>
              </w:r>
              <w:r w:rsidRPr="00EB4AEC" w:rsidDel="009B5247">
                <w:rPr>
                  <w:i/>
                  <w:iCs/>
                  <w:vertAlign w:val="subscript"/>
                </w:rPr>
                <w:delText>short dwell</w:delText>
              </w:r>
              <w:r w:rsidRPr="00EB4AEC" w:rsidDel="009B5247">
                <w:rPr>
                  <w:i/>
                  <w:iCs/>
                </w:rPr>
                <w:delText xml:space="preserve"> or T</w:delText>
              </w:r>
              <w:r w:rsidRPr="00EB4AEC" w:rsidDel="009B5247">
                <w:rPr>
                  <w:i/>
                  <w:iCs/>
                  <w:vertAlign w:val="subscript"/>
                </w:rPr>
                <w:delText>short sweep</w:delText>
              </w:r>
            </w:del>
          </w:p>
        </w:tc>
        <w:tc>
          <w:tcPr>
            <w:tcW w:w="5328" w:type="dxa"/>
            <w:gridSpan w:val="5"/>
            <w:vAlign w:val="center"/>
          </w:tcPr>
          <w:p w14:paraId="0D8C0167" w14:textId="6D94C5DF" w:rsidR="00EB4AEC" w:rsidRPr="00EB4AEC" w:rsidDel="009B5247" w:rsidRDefault="00EB4AEC" w:rsidP="00EB4AEC">
            <w:pPr>
              <w:pStyle w:val="TAC"/>
              <w:rPr>
                <w:del w:id="460" w:author="Jose M. Fortes (R&amp;S)" w:date="2025-05-23T11:22:00Z" w16du:dateUtc="2025-05-23T09:22:00Z"/>
                <w:rFonts w:eastAsiaTheme="minorEastAsia"/>
                <w:lang w:eastAsia="en-US"/>
              </w:rPr>
            </w:pPr>
            <w:del w:id="461" w:author="Jose M. Fortes (R&amp;S)" w:date="2025-05-23T11:22:00Z" w16du:dateUtc="2025-05-23T09:22:00Z">
              <w:r w:rsidRPr="00EB4AEC" w:rsidDel="009B5247">
                <w:rPr>
                  <w:rFonts w:eastAsiaTheme="minorEastAsia"/>
                  <w:lang w:eastAsia="en-US"/>
                </w:rPr>
                <w:delText>20 ms</w:delText>
              </w:r>
            </w:del>
          </w:p>
        </w:tc>
      </w:tr>
      <w:tr w:rsidR="00EB4AEC" w:rsidRPr="00EB4AEC" w:rsidDel="009B5247" w14:paraId="0008A132" w14:textId="09553466" w:rsidTr="00950118">
        <w:trPr>
          <w:del w:id="462" w:author="Jose M. Fortes (R&amp;S)" w:date="2025-05-23T11:22:00Z" w16du:dateUtc="2025-05-23T09:22:00Z"/>
        </w:trPr>
        <w:tc>
          <w:tcPr>
            <w:tcW w:w="4464" w:type="dxa"/>
            <w:gridSpan w:val="4"/>
          </w:tcPr>
          <w:p w14:paraId="6074F1EB" w14:textId="36422866" w:rsidR="00EB4AEC" w:rsidRPr="00EB4AEC" w:rsidDel="009B5247" w:rsidRDefault="00EB4AEC" w:rsidP="00EB4AEC">
            <w:pPr>
              <w:pStyle w:val="TAC"/>
              <w:rPr>
                <w:del w:id="463" w:author="Jose M. Fortes (R&amp;S)" w:date="2025-05-23T11:22:00Z" w16du:dateUtc="2025-05-23T09:22:00Z"/>
                <w:rFonts w:eastAsia="MS Mincho"/>
                <w:i/>
                <w:iCs/>
                <w:lang w:eastAsia="en-US"/>
              </w:rPr>
            </w:pPr>
            <w:del w:id="464" w:author="Jose M. Fortes (R&amp;S)" w:date="2025-05-23T11:22:00Z" w16du:dateUtc="2025-05-23T09:22:00Z">
              <w:r w:rsidRPr="00EB4AEC" w:rsidDel="009B5247">
                <w:rPr>
                  <w:i/>
                  <w:iCs/>
                </w:rPr>
                <w:delText>P</w:delText>
              </w:r>
              <w:r w:rsidRPr="00EB4AEC" w:rsidDel="009B5247">
                <w:rPr>
                  <w:i/>
                  <w:iCs/>
                  <w:vertAlign w:val="subscript"/>
                </w:rPr>
                <w:delText>flat</w:delText>
              </w:r>
            </w:del>
          </w:p>
        </w:tc>
        <w:tc>
          <w:tcPr>
            <w:tcW w:w="5328" w:type="dxa"/>
            <w:gridSpan w:val="5"/>
            <w:vAlign w:val="center"/>
          </w:tcPr>
          <w:p w14:paraId="0171A662" w14:textId="6B4320FB" w:rsidR="00EB4AEC" w:rsidRPr="00EB4AEC" w:rsidDel="009B5247" w:rsidRDefault="00EB4AEC" w:rsidP="00EB4AEC">
            <w:pPr>
              <w:pStyle w:val="TAC"/>
              <w:rPr>
                <w:del w:id="465" w:author="Jose M. Fortes (R&amp;S)" w:date="2025-05-23T11:22:00Z" w16du:dateUtc="2025-05-23T09:22:00Z"/>
                <w:rFonts w:eastAsiaTheme="minorEastAsia"/>
                <w:lang w:eastAsia="en-US"/>
              </w:rPr>
            </w:pPr>
            <w:del w:id="466" w:author="Jose M. Fortes (R&amp;S)" w:date="2025-05-23T11:22:00Z" w16du:dateUtc="2025-05-23T09:22:00Z">
              <w:r w:rsidRPr="00EB4AEC" w:rsidDel="009B5247">
                <w:rPr>
                  <w:rFonts w:eastAsiaTheme="minorEastAsia"/>
                  <w:lang w:eastAsia="en-US"/>
                </w:rPr>
                <w:delText>70%</w:delText>
              </w:r>
            </w:del>
          </w:p>
        </w:tc>
      </w:tr>
    </w:tbl>
    <w:p w14:paraId="661CB95B" w14:textId="77777777" w:rsidR="00EB4AEC" w:rsidRPr="00EB4AEC" w:rsidRDefault="00EB4AEC" w:rsidP="00EB4AEC">
      <w:pPr>
        <w:overflowPunct/>
        <w:autoSpaceDE/>
        <w:autoSpaceDN/>
        <w:adjustRightInd/>
        <w:textAlignment w:val="auto"/>
        <w:rPr>
          <w:rFonts w:eastAsiaTheme="minorEastAsia"/>
          <w:lang w:eastAsia="en-US"/>
        </w:rPr>
      </w:pPr>
    </w:p>
    <w:p w14:paraId="2ABC20AA" w14:textId="77777777" w:rsidR="009B5247" w:rsidRDefault="009B5247" w:rsidP="009B5247">
      <w:pPr>
        <w:rPr>
          <w:rFonts w:ascii="Arial" w:eastAsia="SimSun" w:hAnsi="Arial" w:cs="Arial"/>
          <w:b/>
          <w:color w:val="0000FF"/>
          <w:sz w:val="22"/>
          <w:szCs w:val="22"/>
          <w:lang w:eastAsia="zh-CN"/>
        </w:rPr>
      </w:pPr>
      <w:bookmarkStart w:id="467" w:name="_Toc152607437"/>
      <w:bookmarkStart w:id="468" w:name="_Toc154585754"/>
      <w:bookmarkStart w:id="469" w:name="_Toc155641383"/>
      <w:bookmarkStart w:id="470" w:name="_Toc155641656"/>
      <w:bookmarkStart w:id="471" w:name="_Toc162185491"/>
      <w:bookmarkStart w:id="472" w:name="_Toc169265513"/>
      <w:bookmarkStart w:id="473" w:name="_Toc176253963"/>
      <w:bookmarkStart w:id="474" w:name="_Toc187234175"/>
      <w:bookmarkStart w:id="475" w:name="_Toc194093549"/>
      <w:r w:rsidRPr="005F224F">
        <w:rPr>
          <w:rFonts w:ascii="Arial" w:eastAsia="SimSun" w:hAnsi="Arial" w:cs="Arial"/>
          <w:b/>
          <w:color w:val="0000FF"/>
          <w:sz w:val="22"/>
          <w:szCs w:val="22"/>
          <w:lang w:eastAsia="zh-CN"/>
        </w:rPr>
        <w:t>&lt; Unchanged Text Deleted &gt;</w:t>
      </w:r>
    </w:p>
    <w:p w14:paraId="2DCFE89F" w14:textId="77777777" w:rsidR="005B62BC" w:rsidRDefault="005B62BC" w:rsidP="005B62BC">
      <w:pPr>
        <w:pStyle w:val="Heading2"/>
      </w:pPr>
      <w:bookmarkStart w:id="476" w:name="_Toc152607462"/>
      <w:bookmarkStart w:id="477" w:name="_Toc154585779"/>
      <w:bookmarkStart w:id="478" w:name="_Toc155641411"/>
      <w:bookmarkStart w:id="479" w:name="_Toc155641684"/>
      <w:bookmarkStart w:id="480" w:name="_Toc162185519"/>
      <w:bookmarkStart w:id="481" w:name="_Toc169265541"/>
      <w:bookmarkStart w:id="482" w:name="_Toc176253991"/>
      <w:bookmarkStart w:id="483" w:name="_Toc187234203"/>
      <w:bookmarkStart w:id="484" w:name="_Toc194093577"/>
      <w:bookmarkEnd w:id="290"/>
      <w:bookmarkEnd w:id="291"/>
      <w:bookmarkEnd w:id="292"/>
      <w:bookmarkEnd w:id="293"/>
      <w:bookmarkEnd w:id="294"/>
      <w:bookmarkEnd w:id="467"/>
      <w:bookmarkEnd w:id="468"/>
      <w:bookmarkEnd w:id="469"/>
      <w:bookmarkEnd w:id="470"/>
      <w:bookmarkEnd w:id="471"/>
      <w:bookmarkEnd w:id="472"/>
      <w:bookmarkEnd w:id="473"/>
      <w:bookmarkEnd w:id="474"/>
      <w:bookmarkEnd w:id="475"/>
      <w:r>
        <w:t>B.4.1</w:t>
      </w:r>
      <w:r>
        <w:tab/>
        <w:t>MU Assessment for TRP in Anechoic Chamber</w:t>
      </w:r>
      <w:bookmarkEnd w:id="476"/>
      <w:bookmarkEnd w:id="477"/>
      <w:bookmarkEnd w:id="478"/>
      <w:bookmarkEnd w:id="479"/>
      <w:bookmarkEnd w:id="480"/>
      <w:bookmarkEnd w:id="481"/>
      <w:bookmarkEnd w:id="482"/>
      <w:bookmarkEnd w:id="483"/>
      <w:bookmarkEnd w:id="484"/>
    </w:p>
    <w:p w14:paraId="545922BB" w14:textId="77777777" w:rsidR="00770F39" w:rsidRPr="001D7032" w:rsidRDefault="00770F39" w:rsidP="00770F39">
      <w:pPr>
        <w:rPr>
          <w:i/>
        </w:rPr>
      </w:pPr>
      <w:r w:rsidRPr="001D7032">
        <w:t>The uncertainty contributions related to TRP are listed in Table B.</w:t>
      </w:r>
      <w:r>
        <w:t>4.1</w:t>
      </w:r>
      <w:r w:rsidRPr="001D7032">
        <w:t>-1. A preliminary example uncertainty budget</w:t>
      </w:r>
      <w:r>
        <w:t>s</w:t>
      </w:r>
      <w:r w:rsidRPr="001D7032">
        <w:t xml:space="preserve"> </w:t>
      </w:r>
      <w:r>
        <w:t>are</w:t>
      </w:r>
      <w:r w:rsidRPr="001D7032">
        <w:t xml:space="preserve"> presented in Table B.</w:t>
      </w:r>
      <w:r>
        <w:t>4.1</w:t>
      </w:r>
      <w:r w:rsidRPr="001D7032">
        <w:t>-2</w:t>
      </w:r>
      <w:r w:rsidRPr="00D4641D">
        <w:t xml:space="preserve"> </w:t>
      </w:r>
      <w:r>
        <w:t xml:space="preserve">and </w:t>
      </w:r>
      <w:r w:rsidRPr="001D7032">
        <w:t>Table B.</w:t>
      </w:r>
      <w:r>
        <w:t>4.1</w:t>
      </w:r>
      <w:r w:rsidRPr="001D7032">
        <w:t>-</w:t>
      </w:r>
      <w:r>
        <w:t>3</w:t>
      </w:r>
      <w:r w:rsidRPr="001D7032">
        <w:t>.</w:t>
      </w:r>
    </w:p>
    <w:p w14:paraId="7A96465B" w14:textId="77777777" w:rsidR="00770F39" w:rsidRPr="006D15EF" w:rsidRDefault="00770F39" w:rsidP="00770F39">
      <w:pPr>
        <w:pStyle w:val="TH"/>
        <w:rPr>
          <w:lang w:eastAsia="zh-CN"/>
        </w:rPr>
      </w:pPr>
      <w:r>
        <w:rPr>
          <w:lang w:eastAsia="zh-CN"/>
        </w:rPr>
        <w:t xml:space="preserve">Table </w:t>
      </w:r>
      <w:r w:rsidRPr="007153E9">
        <w:rPr>
          <w:lang w:eastAsia="zh-CN"/>
        </w:rPr>
        <w:t>B.</w:t>
      </w:r>
      <w:r>
        <w:rPr>
          <w:lang w:eastAsia="zh-CN"/>
        </w:rPr>
        <w:t>4.1</w:t>
      </w:r>
      <w:r w:rsidRPr="007153E9">
        <w:rPr>
          <w:lang w:eastAsia="zh-CN"/>
        </w:rPr>
        <w:t>-1 Uncertainty contributions in TRP measurement for anechoic chamber method</w:t>
      </w:r>
    </w:p>
    <w:tbl>
      <w:tblPr>
        <w:tblW w:w="5000" w:type="pct"/>
        <w:jc w:val="center"/>
        <w:tblLook w:val="04A0" w:firstRow="1" w:lastRow="0" w:firstColumn="1" w:lastColumn="0" w:noHBand="0" w:noVBand="1"/>
      </w:tblPr>
      <w:tblGrid>
        <w:gridCol w:w="1092"/>
        <w:gridCol w:w="6659"/>
        <w:gridCol w:w="1870"/>
      </w:tblGrid>
      <w:tr w:rsidR="00770F39" w:rsidRPr="007153E9" w14:paraId="08152CFE" w14:textId="77777777" w:rsidTr="003A67E2">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72161CDF" w14:textId="77777777" w:rsidR="00770F39" w:rsidRPr="007153E9" w:rsidRDefault="00770F39" w:rsidP="003A67E2">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UID</w:t>
            </w:r>
          </w:p>
        </w:tc>
        <w:tc>
          <w:tcPr>
            <w:tcW w:w="6659" w:type="dxa"/>
            <w:tcBorders>
              <w:top w:val="single" w:sz="8" w:space="0" w:color="auto"/>
              <w:left w:val="nil"/>
              <w:bottom w:val="nil"/>
              <w:right w:val="single" w:sz="8" w:space="0" w:color="auto"/>
            </w:tcBorders>
            <w:shd w:val="clear" w:color="auto" w:fill="auto"/>
            <w:vAlign w:val="center"/>
            <w:hideMark/>
          </w:tcPr>
          <w:p w14:paraId="555E951D" w14:textId="77777777" w:rsidR="00770F39" w:rsidRPr="007153E9" w:rsidRDefault="00770F39" w:rsidP="003A67E2">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Description of uncertainty contribution</w:t>
            </w:r>
          </w:p>
        </w:tc>
        <w:tc>
          <w:tcPr>
            <w:tcW w:w="1870" w:type="dxa"/>
            <w:tcBorders>
              <w:top w:val="single" w:sz="8" w:space="0" w:color="auto"/>
              <w:left w:val="nil"/>
              <w:bottom w:val="nil"/>
              <w:right w:val="single" w:sz="8" w:space="0" w:color="auto"/>
            </w:tcBorders>
            <w:shd w:val="clear" w:color="auto" w:fill="auto"/>
            <w:vAlign w:val="center"/>
            <w:hideMark/>
          </w:tcPr>
          <w:p w14:paraId="288B6E5A" w14:textId="77777777" w:rsidR="00770F39" w:rsidRPr="007153E9" w:rsidRDefault="00770F39" w:rsidP="003A67E2">
            <w:pPr>
              <w:spacing w:after="0"/>
              <w:jc w:val="center"/>
              <w:rPr>
                <w:rFonts w:ascii="Arial" w:hAnsi="Arial" w:cs="Arial"/>
                <w:b/>
                <w:bCs/>
                <w:sz w:val="18"/>
                <w:szCs w:val="18"/>
                <w:lang w:val="en-US"/>
              </w:rPr>
            </w:pPr>
            <w:r w:rsidRPr="007153E9">
              <w:rPr>
                <w:rFonts w:ascii="Arial" w:hAnsi="Arial" w:cs="Arial"/>
                <w:b/>
                <w:bCs/>
                <w:sz w:val="18"/>
                <w:szCs w:val="18"/>
                <w:lang w:val="en-US"/>
              </w:rPr>
              <w:t>Details in clause</w:t>
            </w:r>
          </w:p>
        </w:tc>
      </w:tr>
      <w:tr w:rsidR="00770F39" w:rsidRPr="007153E9" w14:paraId="5579A578" w14:textId="77777777" w:rsidTr="003A67E2">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F6BCBE4" w14:textId="15E8C9B8" w:rsidR="00770F39" w:rsidRPr="007153E9" w:rsidRDefault="00770F39" w:rsidP="003A67E2">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2: DUT measuremen</w:t>
            </w:r>
            <w:r w:rsidRPr="007153E9">
              <w:rPr>
                <w:rFonts w:ascii="Arial" w:hAnsi="Arial" w:cs="Arial"/>
                <w:b/>
                <w:bCs/>
                <w:sz w:val="18"/>
                <w:szCs w:val="18"/>
                <w:lang w:val="en-US"/>
              </w:rPr>
              <w:t xml:space="preserve">t (Figure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ins w:id="485" w:author="Jose M. Fortes (R&amp;S)" w:date="2025-05-23T11:22:00Z" w16du:dateUtc="2025-05-23T09:22:00Z">
              <w:r w:rsidR="009B5247">
                <w:rPr>
                  <w:rFonts w:ascii="Arial" w:hAnsi="Arial" w:cs="Arial"/>
                  <w:b/>
                  <w:bCs/>
                  <w:sz w:val="18"/>
                  <w:szCs w:val="18"/>
                  <w:lang w:val="en-US"/>
                </w:rPr>
                <w:t>.1</w:t>
              </w:r>
            </w:ins>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w:t>
            </w:r>
            <w:ins w:id="486" w:author="Jose M. Fortes (R&amp;S)" w:date="2025-05-23T11:22:00Z" w16du:dateUtc="2025-05-23T09:22:00Z">
              <w:r w:rsidR="009B5247">
                <w:rPr>
                  <w:rFonts w:ascii="Arial" w:hAnsi="Arial" w:cs="Arial"/>
                  <w:b/>
                  <w:bCs/>
                  <w:sz w:val="18"/>
                  <w:szCs w:val="18"/>
                  <w:lang w:val="en-US" w:eastAsia="zh-CN"/>
                </w:rPr>
                <w:t>.1</w:t>
              </w:r>
            </w:ins>
            <w:r>
              <w:rPr>
                <w:rFonts w:ascii="Arial" w:hAnsi="Arial" w:cs="Arial"/>
                <w:b/>
                <w:bCs/>
                <w:sz w:val="18"/>
                <w:szCs w:val="18"/>
                <w:lang w:val="en-US" w:eastAsia="zh-CN"/>
              </w:rPr>
              <w:t>-2</w:t>
            </w:r>
            <w:r w:rsidRPr="007153E9">
              <w:rPr>
                <w:rFonts w:ascii="Arial" w:hAnsi="Arial" w:cs="Arial"/>
                <w:b/>
                <w:bCs/>
                <w:sz w:val="18"/>
                <w:szCs w:val="18"/>
                <w:lang w:val="en-US"/>
              </w:rPr>
              <w:t>)</w:t>
            </w:r>
          </w:p>
        </w:tc>
      </w:tr>
      <w:tr w:rsidR="00770F39" w:rsidRPr="007153E9" w14:paraId="4A23D099"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6CDDCEA"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12A0BB34"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 xml:space="preserve">Mismatch of receiver chain </w:t>
            </w:r>
          </w:p>
        </w:tc>
        <w:tc>
          <w:tcPr>
            <w:tcW w:w="1870" w:type="dxa"/>
            <w:tcBorders>
              <w:top w:val="nil"/>
              <w:left w:val="nil"/>
              <w:bottom w:val="single" w:sz="8" w:space="0" w:color="000000"/>
              <w:right w:val="single" w:sz="8" w:space="0" w:color="000000"/>
            </w:tcBorders>
            <w:shd w:val="clear" w:color="auto" w:fill="auto"/>
            <w:vAlign w:val="center"/>
            <w:hideMark/>
          </w:tcPr>
          <w:p w14:paraId="3B3A643A"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770F39" w:rsidRPr="007153E9" w14:paraId="4DEC5A71"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B065B04"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1DDE95B3"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7F21C76B"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770F39" w:rsidRPr="007153E9" w14:paraId="5B65D950"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F568394"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3502BF80"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4579595B"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770F39" w:rsidRPr="007153E9" w14:paraId="05DB7F02"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D4EC96C"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lastRenderedPageBreak/>
              <w:t>4</w:t>
            </w:r>
          </w:p>
        </w:tc>
        <w:tc>
          <w:tcPr>
            <w:tcW w:w="6659" w:type="dxa"/>
            <w:tcBorders>
              <w:top w:val="nil"/>
              <w:left w:val="nil"/>
              <w:bottom w:val="single" w:sz="8" w:space="0" w:color="000000"/>
              <w:right w:val="single" w:sz="8" w:space="0" w:color="000000"/>
            </w:tcBorders>
            <w:shd w:val="clear" w:color="auto" w:fill="auto"/>
            <w:vAlign w:val="center"/>
            <w:hideMark/>
          </w:tcPr>
          <w:p w14:paraId="02921BA4"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Measurement Receiver: uncertainty of the absolute level</w:t>
            </w:r>
          </w:p>
        </w:tc>
        <w:tc>
          <w:tcPr>
            <w:tcW w:w="1870" w:type="dxa"/>
            <w:tcBorders>
              <w:top w:val="nil"/>
              <w:left w:val="nil"/>
              <w:bottom w:val="single" w:sz="8" w:space="0" w:color="000000"/>
              <w:right w:val="single" w:sz="8" w:space="0" w:color="000000"/>
            </w:tcBorders>
            <w:shd w:val="clear" w:color="auto" w:fill="auto"/>
            <w:vAlign w:val="center"/>
            <w:hideMark/>
          </w:tcPr>
          <w:p w14:paraId="3A3B092B"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B.2.4</w:t>
            </w:r>
          </w:p>
        </w:tc>
      </w:tr>
      <w:tr w:rsidR="00770F39" w:rsidRPr="007153E9" w14:paraId="0594E250"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0A425AD"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44462F4B"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53913B18"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770F39" w:rsidRPr="007153E9" w14:paraId="39496722"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BBABB54"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6</w:t>
            </w:r>
          </w:p>
        </w:tc>
        <w:tc>
          <w:tcPr>
            <w:tcW w:w="6659" w:type="dxa"/>
            <w:tcBorders>
              <w:top w:val="nil"/>
              <w:left w:val="nil"/>
              <w:bottom w:val="single" w:sz="8" w:space="0" w:color="000000"/>
              <w:right w:val="single" w:sz="8" w:space="0" w:color="000000"/>
            </w:tcBorders>
            <w:shd w:val="clear" w:color="auto" w:fill="auto"/>
            <w:vAlign w:val="center"/>
            <w:hideMark/>
          </w:tcPr>
          <w:p w14:paraId="05B15C10"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00257D6D"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770F39" w:rsidRPr="007153E9" w14:paraId="7324AC57"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0066775"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7</w:t>
            </w:r>
          </w:p>
        </w:tc>
        <w:tc>
          <w:tcPr>
            <w:tcW w:w="6659" w:type="dxa"/>
            <w:tcBorders>
              <w:top w:val="nil"/>
              <w:left w:val="nil"/>
              <w:bottom w:val="single" w:sz="8" w:space="0" w:color="000000"/>
              <w:right w:val="single" w:sz="8" w:space="0" w:color="000000"/>
            </w:tcBorders>
            <w:shd w:val="clear" w:color="auto" w:fill="auto"/>
            <w:vAlign w:val="center"/>
            <w:hideMark/>
          </w:tcPr>
          <w:p w14:paraId="20BBCF25"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DUT Tx-power drift</w:t>
            </w:r>
          </w:p>
        </w:tc>
        <w:tc>
          <w:tcPr>
            <w:tcW w:w="1870" w:type="dxa"/>
            <w:tcBorders>
              <w:top w:val="nil"/>
              <w:left w:val="nil"/>
              <w:bottom w:val="single" w:sz="8" w:space="0" w:color="000000"/>
              <w:right w:val="single" w:sz="8" w:space="0" w:color="000000"/>
            </w:tcBorders>
            <w:shd w:val="clear" w:color="auto" w:fill="auto"/>
            <w:vAlign w:val="center"/>
            <w:hideMark/>
          </w:tcPr>
          <w:p w14:paraId="60067789"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B.2.9</w:t>
            </w:r>
          </w:p>
        </w:tc>
      </w:tr>
      <w:tr w:rsidR="00770F39" w:rsidRPr="007153E9" w14:paraId="4DAB998C"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0F4832F"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1F598C66"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Uncertainty related to the use of phantoms</w:t>
            </w:r>
            <w:r w:rsidRPr="007153E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496BF53A"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B.2.11</w:t>
            </w:r>
          </w:p>
        </w:tc>
      </w:tr>
      <w:tr w:rsidR="00770F39" w:rsidRPr="007153E9" w14:paraId="0EA56415"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B2E63C7"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4DB6B3EA"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7521040D"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B.2.12</w:t>
            </w:r>
          </w:p>
        </w:tc>
      </w:tr>
      <w:tr w:rsidR="00770F39" w:rsidRPr="007153E9" w14:paraId="3553095F"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9FD28C1"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00117DFC" w14:textId="77777777" w:rsidR="00770F39" w:rsidRPr="007153E9" w:rsidRDefault="00770F39" w:rsidP="003A67E2">
            <w:pPr>
              <w:spacing w:after="0"/>
              <w:rPr>
                <w:rFonts w:ascii="Arial" w:hAnsi="Arial" w:cs="Arial"/>
                <w:sz w:val="18"/>
                <w:szCs w:val="18"/>
                <w:lang w:val="en-US"/>
              </w:rPr>
            </w:pPr>
            <w:r w:rsidRPr="007153E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3A1AE86A"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B.2.13</w:t>
            </w:r>
          </w:p>
        </w:tc>
      </w:tr>
      <w:tr w:rsidR="00770F39" w:rsidRPr="007153E9" w14:paraId="33D40CFC"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D9B40FA"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58188AE4"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40951F06"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B.2.14</w:t>
            </w:r>
          </w:p>
        </w:tc>
      </w:tr>
      <w:tr w:rsidR="00770F39" w:rsidRPr="007153E9" w14:paraId="31D5A042" w14:textId="77777777" w:rsidTr="003A67E2">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902F749" w14:textId="77777777" w:rsidR="00770F39" w:rsidRPr="007153E9" w:rsidRDefault="00770F39" w:rsidP="003A67E2">
            <w:pPr>
              <w:spacing w:after="0"/>
              <w:jc w:val="center"/>
              <w:rPr>
                <w:rFonts w:ascii="Arial" w:hAnsi="Arial" w:cs="Arial"/>
                <w:b/>
                <w:bCs/>
                <w:color w:val="000000"/>
                <w:sz w:val="18"/>
                <w:szCs w:val="18"/>
                <w:lang w:val="en-US"/>
              </w:rPr>
            </w:pPr>
            <w:r w:rsidRPr="007153E9">
              <w:rPr>
                <w:rFonts w:ascii="Arial" w:hAnsi="Arial" w:cs="Arial"/>
                <w:b/>
                <w:bCs/>
                <w:color w:val="000000"/>
                <w:sz w:val="18"/>
                <w:szCs w:val="18"/>
                <w:lang w:val="en-US"/>
              </w:rPr>
              <w:t>Stage 1: Calibration measurement, network analyzer meth</w:t>
            </w:r>
            <w:r w:rsidRPr="007153E9">
              <w:rPr>
                <w:rFonts w:ascii="Arial" w:hAnsi="Arial" w:cs="Arial"/>
                <w:b/>
                <w:bCs/>
                <w:sz w:val="18"/>
                <w:szCs w:val="18"/>
                <w:lang w:val="en-US"/>
              </w:rPr>
              <w:t xml:space="preserve">od (Figure </w:t>
            </w:r>
            <w:r>
              <w:rPr>
                <w:rFonts w:ascii="Arial" w:hAnsi="Arial" w:cs="Arial"/>
                <w:b/>
                <w:bCs/>
                <w:sz w:val="18"/>
                <w:szCs w:val="18"/>
                <w:lang w:val="en-US"/>
              </w:rPr>
              <w:t>7</w:t>
            </w:r>
            <w:r w:rsidRPr="007153E9">
              <w:rPr>
                <w:rFonts w:ascii="Arial" w:hAnsi="Arial" w:cs="Arial"/>
                <w:b/>
                <w:bCs/>
                <w:sz w:val="18"/>
                <w:szCs w:val="18"/>
                <w:lang w:val="en-US"/>
              </w:rPr>
              <w:t>.3-1)</w:t>
            </w:r>
          </w:p>
        </w:tc>
      </w:tr>
      <w:tr w:rsidR="00770F39" w:rsidRPr="007153E9" w14:paraId="7D5C3846"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B71DDAA"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0A51ACDC"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network analyzer</w:t>
            </w:r>
          </w:p>
        </w:tc>
        <w:tc>
          <w:tcPr>
            <w:tcW w:w="1870" w:type="dxa"/>
            <w:tcBorders>
              <w:top w:val="nil"/>
              <w:left w:val="nil"/>
              <w:bottom w:val="single" w:sz="8" w:space="0" w:color="000000"/>
              <w:right w:val="single" w:sz="8" w:space="0" w:color="000000"/>
            </w:tcBorders>
            <w:shd w:val="clear" w:color="auto" w:fill="auto"/>
            <w:vAlign w:val="center"/>
            <w:hideMark/>
          </w:tcPr>
          <w:p w14:paraId="7A612F30"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B.2.15</w:t>
            </w:r>
          </w:p>
        </w:tc>
      </w:tr>
      <w:tr w:rsidR="00770F39" w:rsidRPr="007153E9" w14:paraId="0DFA8F01"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5E7CEBD"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38F3057F"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Mismatch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5E26B4FF"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770F39" w:rsidRPr="007153E9" w14:paraId="35544D13"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04CD036"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7DDC7FF4"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Insertion loss of receiver chain</w:t>
            </w:r>
          </w:p>
        </w:tc>
        <w:tc>
          <w:tcPr>
            <w:tcW w:w="1870" w:type="dxa"/>
            <w:tcBorders>
              <w:top w:val="nil"/>
              <w:left w:val="nil"/>
              <w:bottom w:val="single" w:sz="8" w:space="0" w:color="000000"/>
              <w:right w:val="single" w:sz="8" w:space="0" w:color="000000"/>
            </w:tcBorders>
            <w:shd w:val="clear" w:color="auto" w:fill="auto"/>
            <w:vAlign w:val="center"/>
            <w:hideMark/>
          </w:tcPr>
          <w:p w14:paraId="0F25B9C4"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B.2.2</w:t>
            </w:r>
          </w:p>
        </w:tc>
      </w:tr>
      <w:tr w:rsidR="00770F39" w:rsidRPr="007153E9" w14:paraId="0CF94832"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E1DA691"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528C129E"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Mismatch in the connection of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62B320AC"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w:t>
            </w:r>
          </w:p>
        </w:tc>
      </w:tr>
      <w:tr w:rsidR="00770F39" w:rsidRPr="007153E9" w14:paraId="348B8D35"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253543F"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61D3C38F"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14023A84"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770F39" w:rsidRPr="007153E9" w14:paraId="4D078178"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8B4E705"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7F0F9091"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1329FE25"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B.2.3</w:t>
            </w:r>
          </w:p>
        </w:tc>
      </w:tr>
      <w:tr w:rsidR="00770F39" w:rsidRPr="007153E9" w14:paraId="73EBAC94"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3FEC2FE"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4F8B616A"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Uncertainty of the absolute gain/ 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312502DD"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B.2.16</w:t>
            </w:r>
          </w:p>
        </w:tc>
      </w:tr>
      <w:tr w:rsidR="00770F39" w:rsidRPr="007153E9" w14:paraId="01ED5986"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34890DE"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01EA6C18"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19418739"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B.2.7</w:t>
            </w:r>
          </w:p>
        </w:tc>
      </w:tr>
      <w:tr w:rsidR="00770F39" w:rsidRPr="007153E9" w14:paraId="6DCCA831"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9901C8F"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78A45A3D" w14:textId="77777777" w:rsidR="00770F39" w:rsidRPr="007153E9" w:rsidRDefault="00770F39" w:rsidP="003A67E2">
            <w:pPr>
              <w:spacing w:after="0"/>
              <w:rPr>
                <w:rFonts w:ascii="Arial" w:hAnsi="Arial" w:cs="Arial"/>
                <w:color w:val="000000"/>
                <w:sz w:val="18"/>
                <w:szCs w:val="18"/>
                <w:lang w:val="en-US"/>
              </w:rPr>
            </w:pPr>
            <w:r w:rsidRPr="007153E9">
              <w:rPr>
                <w:rFonts w:ascii="Arial" w:hAnsi="Arial" w:cs="Arial"/>
                <w:color w:val="000000"/>
                <w:sz w:val="18"/>
                <w:szCs w:val="18"/>
                <w:lang w:val="en-US"/>
              </w:rPr>
              <w:t>Quality of the Quiet Zone</w:t>
            </w:r>
          </w:p>
        </w:tc>
        <w:tc>
          <w:tcPr>
            <w:tcW w:w="1870" w:type="dxa"/>
            <w:tcBorders>
              <w:top w:val="nil"/>
              <w:left w:val="nil"/>
              <w:bottom w:val="single" w:sz="8" w:space="0" w:color="000000"/>
              <w:right w:val="single" w:sz="8" w:space="0" w:color="000000"/>
            </w:tcBorders>
            <w:shd w:val="clear" w:color="auto" w:fill="auto"/>
            <w:vAlign w:val="center"/>
            <w:hideMark/>
          </w:tcPr>
          <w:p w14:paraId="5426C126" w14:textId="77777777" w:rsidR="00770F39" w:rsidRPr="007153E9" w:rsidRDefault="00770F39" w:rsidP="003A67E2">
            <w:pPr>
              <w:spacing w:after="0"/>
              <w:jc w:val="center"/>
              <w:rPr>
                <w:rFonts w:ascii="Arial" w:hAnsi="Arial" w:cs="Arial"/>
                <w:color w:val="000000"/>
                <w:sz w:val="18"/>
                <w:szCs w:val="18"/>
                <w:lang w:val="en-US"/>
              </w:rPr>
            </w:pPr>
            <w:r w:rsidRPr="007153E9">
              <w:rPr>
                <w:rFonts w:ascii="Arial" w:hAnsi="Arial" w:cs="Arial"/>
                <w:color w:val="000000"/>
                <w:sz w:val="18"/>
                <w:szCs w:val="18"/>
                <w:lang w:val="en-US"/>
              </w:rPr>
              <w:t>B.2.8</w:t>
            </w:r>
          </w:p>
        </w:tc>
      </w:tr>
      <w:tr w:rsidR="00770F39" w:rsidRPr="007153E9" w14:paraId="1A7B4C15" w14:textId="77777777" w:rsidTr="003A67E2">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5F5D5463" w14:textId="77777777" w:rsidR="00770F39" w:rsidRPr="007153E9" w:rsidRDefault="00770F39" w:rsidP="003A67E2">
            <w:pPr>
              <w:spacing w:after="0"/>
              <w:jc w:val="center"/>
              <w:rPr>
                <w:rFonts w:ascii="Arial" w:hAnsi="Arial" w:cs="Arial"/>
                <w:color w:val="000000"/>
                <w:sz w:val="18"/>
                <w:szCs w:val="18"/>
                <w:lang w:val="en-US"/>
              </w:rPr>
            </w:pPr>
            <w:r w:rsidRPr="008F1DC4">
              <w:rPr>
                <w:rFonts w:ascii="Arial" w:hAnsi="Arial" w:cs="Arial"/>
                <w:b/>
                <w:color w:val="000000"/>
                <w:sz w:val="18"/>
                <w:szCs w:val="18"/>
                <w:lang w:val="en-US"/>
              </w:rPr>
              <w:t>Systematic Errors</w:t>
            </w:r>
          </w:p>
        </w:tc>
      </w:tr>
      <w:tr w:rsidR="00770F39" w:rsidRPr="007153E9" w14:paraId="65120F6E"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07228D9C" w14:textId="77777777" w:rsidR="00770F39" w:rsidRPr="007153E9" w:rsidRDefault="00770F39" w:rsidP="003A67E2">
            <w:pPr>
              <w:spacing w:after="0"/>
              <w:jc w:val="center"/>
              <w:rPr>
                <w:rFonts w:ascii="Arial" w:hAnsi="Arial" w:cs="Arial"/>
                <w:color w:val="000000"/>
                <w:sz w:val="18"/>
                <w:szCs w:val="18"/>
                <w:lang w:val="en-US"/>
              </w:rPr>
            </w:pPr>
            <w:r w:rsidRPr="008F1DC4">
              <w:rPr>
                <w:rFonts w:ascii="Arial" w:hAnsi="Arial" w:cs="Arial"/>
                <w:color w:val="000000"/>
                <w:sz w:val="18"/>
                <w:szCs w:val="18"/>
                <w:lang w:val="en-US"/>
              </w:rPr>
              <w:t>2</w:t>
            </w:r>
            <w:r>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hideMark/>
          </w:tcPr>
          <w:p w14:paraId="539F5431" w14:textId="77777777" w:rsidR="00770F39" w:rsidRPr="007153E9" w:rsidRDefault="00770F39" w:rsidP="003A67E2">
            <w:pPr>
              <w:spacing w:after="0"/>
              <w:rPr>
                <w:rFonts w:ascii="Arial" w:hAnsi="Arial" w:cs="Arial"/>
                <w:color w:val="000000"/>
                <w:sz w:val="18"/>
                <w:szCs w:val="18"/>
                <w:lang w:val="en-US"/>
              </w:rPr>
            </w:pPr>
            <w:r w:rsidRPr="008F1DC4">
              <w:rPr>
                <w:rFonts w:ascii="Arial" w:hAnsi="Arial" w:cs="Arial"/>
                <w:color w:val="000000"/>
                <w:sz w:val="18"/>
                <w:szCs w:val="18"/>
                <w:lang w:val="en-US"/>
              </w:rPr>
              <w:t>Systematic Error related to TR</w:t>
            </w:r>
            <w:r w:rsidRPr="00223705">
              <w:rPr>
                <w:rFonts w:ascii="Arial" w:hAnsi="Arial" w:cs="Arial"/>
                <w:color w:val="000000"/>
                <w:sz w:val="18"/>
                <w:szCs w:val="18"/>
                <w:lang w:val="en-US"/>
              </w:rPr>
              <w:t>P</w:t>
            </w:r>
            <w:r w:rsidRPr="008F1DC4">
              <w:rPr>
                <w:rFonts w:ascii="Arial" w:hAnsi="Arial" w:cs="Arial"/>
                <w:color w:val="000000"/>
                <w:sz w:val="18"/>
                <w:szCs w:val="18"/>
                <w:lang w:val="en-US"/>
              </w:rPr>
              <w:t xml:space="preserve"> grids</w:t>
            </w:r>
          </w:p>
        </w:tc>
        <w:tc>
          <w:tcPr>
            <w:tcW w:w="1870" w:type="dxa"/>
            <w:tcBorders>
              <w:top w:val="nil"/>
              <w:left w:val="nil"/>
              <w:bottom w:val="single" w:sz="8" w:space="0" w:color="000000"/>
              <w:right w:val="single" w:sz="8" w:space="0" w:color="000000"/>
            </w:tcBorders>
            <w:shd w:val="clear" w:color="auto" w:fill="auto"/>
            <w:vAlign w:val="center"/>
            <w:hideMark/>
          </w:tcPr>
          <w:p w14:paraId="226DB052" w14:textId="77777777" w:rsidR="00770F39" w:rsidRPr="007153E9" w:rsidRDefault="00770F39" w:rsidP="003A67E2">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8F1DC4">
              <w:rPr>
                <w:rFonts w:ascii="Arial" w:hAnsi="Arial" w:cs="Arial"/>
                <w:color w:val="000000"/>
                <w:sz w:val="18"/>
                <w:szCs w:val="18"/>
                <w:lang w:val="en-US"/>
              </w:rPr>
              <w:t>.2.12</w:t>
            </w:r>
          </w:p>
        </w:tc>
      </w:tr>
    </w:tbl>
    <w:p w14:paraId="24E4139A" w14:textId="77777777" w:rsidR="009B5247" w:rsidRDefault="009B5247" w:rsidP="009B5247">
      <w:pPr>
        <w:rPr>
          <w:rFonts w:ascii="Arial" w:eastAsia="SimSun" w:hAnsi="Arial" w:cs="Arial"/>
          <w:b/>
          <w:color w:val="0000FF"/>
          <w:sz w:val="22"/>
          <w:szCs w:val="22"/>
          <w:lang w:eastAsia="zh-CN"/>
        </w:rPr>
      </w:pPr>
    </w:p>
    <w:p w14:paraId="2AE589D8" w14:textId="589345A8" w:rsidR="009B5247" w:rsidRDefault="009B5247" w:rsidP="009B5247">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4778F6E0" w14:textId="77777777" w:rsidR="005B62BC" w:rsidRDefault="005B62BC" w:rsidP="005B62BC">
      <w:pPr>
        <w:pStyle w:val="Heading2"/>
      </w:pPr>
      <w:bookmarkStart w:id="487" w:name="_Toc152607465"/>
      <w:bookmarkStart w:id="488" w:name="_Toc154585782"/>
      <w:bookmarkStart w:id="489" w:name="_Toc155641414"/>
      <w:bookmarkStart w:id="490" w:name="_Toc155641687"/>
      <w:bookmarkStart w:id="491" w:name="_Toc162185522"/>
      <w:bookmarkStart w:id="492" w:name="_Toc169265544"/>
      <w:bookmarkStart w:id="493" w:name="_Toc176253994"/>
      <w:bookmarkStart w:id="494" w:name="_Toc187234206"/>
      <w:bookmarkStart w:id="495" w:name="_Toc194093580"/>
      <w:bookmarkStart w:id="496" w:name="_Toc47103335"/>
      <w:r>
        <w:t>B.5.1</w:t>
      </w:r>
      <w:r>
        <w:tab/>
        <w:t>MU Assessment for TRS in Anechoic Chamber</w:t>
      </w:r>
      <w:bookmarkEnd w:id="487"/>
      <w:bookmarkEnd w:id="488"/>
      <w:bookmarkEnd w:id="489"/>
      <w:bookmarkEnd w:id="490"/>
      <w:bookmarkEnd w:id="491"/>
      <w:bookmarkEnd w:id="492"/>
      <w:bookmarkEnd w:id="493"/>
      <w:bookmarkEnd w:id="494"/>
      <w:bookmarkEnd w:id="495"/>
    </w:p>
    <w:p w14:paraId="799951F9" w14:textId="77777777" w:rsidR="00770F39" w:rsidRDefault="00770F39" w:rsidP="00770F39">
      <w:pPr>
        <w:rPr>
          <w:iCs/>
        </w:rPr>
      </w:pPr>
      <w:r w:rsidRPr="00784BB0">
        <w:t>The uncertainty contributions related to TRS are listed in Table B.</w:t>
      </w:r>
      <w:r>
        <w:t>5.1</w:t>
      </w:r>
      <w:r w:rsidRPr="00784BB0">
        <w:t xml:space="preserve">-1. A preliminary </w:t>
      </w:r>
      <w:r w:rsidRPr="00784BB0">
        <w:rPr>
          <w:iCs/>
        </w:rPr>
        <w:t>example uncertainty budget</w:t>
      </w:r>
      <w:r>
        <w:rPr>
          <w:iCs/>
        </w:rPr>
        <w:t>s</w:t>
      </w:r>
      <w:r w:rsidRPr="00784BB0">
        <w:rPr>
          <w:iCs/>
        </w:rPr>
        <w:t xml:space="preserve"> </w:t>
      </w:r>
      <w:r>
        <w:rPr>
          <w:iCs/>
        </w:rPr>
        <w:t>are</w:t>
      </w:r>
      <w:r w:rsidRPr="00784BB0">
        <w:rPr>
          <w:iCs/>
        </w:rPr>
        <w:t xml:space="preserve"> presented in Table B.</w:t>
      </w:r>
      <w:r>
        <w:rPr>
          <w:iCs/>
        </w:rPr>
        <w:t>5.1</w:t>
      </w:r>
      <w:r w:rsidRPr="00784BB0">
        <w:rPr>
          <w:iCs/>
        </w:rPr>
        <w:t>-2</w:t>
      </w:r>
      <w:r w:rsidRPr="00D4641D">
        <w:rPr>
          <w:iCs/>
        </w:rPr>
        <w:t xml:space="preserve"> </w:t>
      </w:r>
      <w:r>
        <w:rPr>
          <w:iCs/>
        </w:rPr>
        <w:t xml:space="preserve">and </w:t>
      </w:r>
      <w:r w:rsidRPr="00784BB0">
        <w:rPr>
          <w:iCs/>
        </w:rPr>
        <w:t>Table B.</w:t>
      </w:r>
      <w:r>
        <w:rPr>
          <w:iCs/>
        </w:rPr>
        <w:t>5.1</w:t>
      </w:r>
      <w:r w:rsidRPr="00784BB0">
        <w:rPr>
          <w:iCs/>
        </w:rPr>
        <w:t>-</w:t>
      </w:r>
      <w:r>
        <w:rPr>
          <w:iCs/>
        </w:rPr>
        <w:t>3</w:t>
      </w:r>
      <w:r w:rsidRPr="00784BB0">
        <w:rPr>
          <w:iCs/>
        </w:rPr>
        <w:t>.</w:t>
      </w:r>
    </w:p>
    <w:p w14:paraId="09EAB665" w14:textId="77777777" w:rsidR="00770F39" w:rsidRPr="001D7032" w:rsidRDefault="00770F39" w:rsidP="00770F39">
      <w:pPr>
        <w:pStyle w:val="TH"/>
        <w:rPr>
          <w:i/>
        </w:rPr>
      </w:pPr>
      <w:r>
        <w:rPr>
          <w:lang w:eastAsia="zh-CN"/>
        </w:rPr>
        <w:t xml:space="preserve">Table </w:t>
      </w:r>
      <w:r w:rsidRPr="00674AA7">
        <w:rPr>
          <w:lang w:eastAsia="zh-CN"/>
        </w:rPr>
        <w:t>B.</w:t>
      </w:r>
      <w:r>
        <w:rPr>
          <w:lang w:eastAsia="zh-CN"/>
        </w:rPr>
        <w:t>5.1</w:t>
      </w:r>
      <w:r w:rsidRPr="00674AA7">
        <w:rPr>
          <w:lang w:eastAsia="zh-CN"/>
        </w:rPr>
        <w:t>-1 Uncertainty contributions in TRS measurement for anechoic chamber method</w:t>
      </w:r>
    </w:p>
    <w:tbl>
      <w:tblPr>
        <w:tblW w:w="5000" w:type="pct"/>
        <w:jc w:val="center"/>
        <w:tblLook w:val="04A0" w:firstRow="1" w:lastRow="0" w:firstColumn="1" w:lastColumn="0" w:noHBand="0" w:noVBand="1"/>
      </w:tblPr>
      <w:tblGrid>
        <w:gridCol w:w="1092"/>
        <w:gridCol w:w="6659"/>
        <w:gridCol w:w="1870"/>
      </w:tblGrid>
      <w:tr w:rsidR="00770F39" w:rsidRPr="00216819" w14:paraId="108F2A5D" w14:textId="77777777" w:rsidTr="003A67E2">
        <w:trPr>
          <w:trHeight w:val="282"/>
          <w:jc w:val="center"/>
        </w:trPr>
        <w:tc>
          <w:tcPr>
            <w:tcW w:w="1092" w:type="dxa"/>
            <w:tcBorders>
              <w:top w:val="single" w:sz="8" w:space="0" w:color="auto"/>
              <w:left w:val="single" w:sz="8" w:space="0" w:color="auto"/>
              <w:bottom w:val="nil"/>
              <w:right w:val="single" w:sz="8" w:space="0" w:color="auto"/>
            </w:tcBorders>
            <w:shd w:val="clear" w:color="auto" w:fill="auto"/>
            <w:noWrap/>
            <w:vAlign w:val="center"/>
            <w:hideMark/>
          </w:tcPr>
          <w:p w14:paraId="0C63FAC4" w14:textId="77777777" w:rsidR="00770F39" w:rsidRPr="00C64F85" w:rsidRDefault="00770F39" w:rsidP="003A67E2">
            <w:pPr>
              <w:spacing w:after="0"/>
              <w:jc w:val="center"/>
              <w:rPr>
                <w:rFonts w:ascii="Arial" w:hAnsi="Arial" w:cs="Arial"/>
                <w:b/>
                <w:color w:val="000000"/>
                <w:sz w:val="18"/>
                <w:szCs w:val="18"/>
                <w:lang w:val="en-US"/>
              </w:rPr>
            </w:pPr>
            <w:r w:rsidRPr="00C64F85">
              <w:rPr>
                <w:rFonts w:ascii="Arial" w:hAnsi="Arial" w:cs="Arial"/>
                <w:b/>
                <w:color w:val="000000"/>
                <w:sz w:val="18"/>
                <w:szCs w:val="18"/>
                <w:lang w:val="en-US"/>
              </w:rPr>
              <w:t>UID</w:t>
            </w:r>
          </w:p>
        </w:tc>
        <w:tc>
          <w:tcPr>
            <w:tcW w:w="6659" w:type="dxa"/>
            <w:tcBorders>
              <w:top w:val="single" w:sz="8" w:space="0" w:color="000000"/>
              <w:left w:val="nil"/>
              <w:bottom w:val="nil"/>
              <w:right w:val="single" w:sz="8" w:space="0" w:color="000000"/>
            </w:tcBorders>
            <w:shd w:val="clear" w:color="auto" w:fill="auto"/>
            <w:vAlign w:val="center"/>
            <w:hideMark/>
          </w:tcPr>
          <w:p w14:paraId="7297DBE9" w14:textId="77777777" w:rsidR="00770F39" w:rsidRPr="00216819" w:rsidRDefault="00770F39" w:rsidP="003A67E2">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Description of uncertainty contribution</w:t>
            </w:r>
          </w:p>
        </w:tc>
        <w:tc>
          <w:tcPr>
            <w:tcW w:w="1870" w:type="dxa"/>
            <w:tcBorders>
              <w:top w:val="single" w:sz="8" w:space="0" w:color="000000"/>
              <w:left w:val="nil"/>
              <w:bottom w:val="nil"/>
              <w:right w:val="single" w:sz="8" w:space="0" w:color="000000"/>
            </w:tcBorders>
            <w:shd w:val="clear" w:color="auto" w:fill="auto"/>
            <w:vAlign w:val="center"/>
            <w:hideMark/>
          </w:tcPr>
          <w:p w14:paraId="46DC6804" w14:textId="77777777" w:rsidR="00770F39" w:rsidRPr="00216819" w:rsidRDefault="00770F39" w:rsidP="003A67E2">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Details in clause</w:t>
            </w:r>
          </w:p>
        </w:tc>
      </w:tr>
      <w:tr w:rsidR="00770F39" w:rsidRPr="00216819" w14:paraId="6EDBFE78" w14:textId="77777777" w:rsidTr="003A67E2">
        <w:trPr>
          <w:trHeight w:val="282"/>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F58DB25" w14:textId="5BFED1E7" w:rsidR="00770F39" w:rsidRPr="00216819" w:rsidRDefault="00770F39" w:rsidP="003A67E2">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Stage 2: DUT measuremen</w:t>
            </w:r>
            <w:r w:rsidRPr="00216819">
              <w:rPr>
                <w:rFonts w:ascii="Arial" w:hAnsi="Arial" w:cs="Arial"/>
                <w:b/>
                <w:bCs/>
                <w:sz w:val="18"/>
                <w:szCs w:val="18"/>
                <w:lang w:val="en-US"/>
              </w:rPr>
              <w:t>t (</w:t>
            </w:r>
            <w:r w:rsidRPr="007153E9">
              <w:rPr>
                <w:rFonts w:ascii="Arial" w:hAnsi="Arial" w:cs="Arial"/>
                <w:b/>
                <w:bCs/>
                <w:sz w:val="18"/>
                <w:szCs w:val="18"/>
                <w:lang w:val="en-US"/>
              </w:rPr>
              <w:t xml:space="preserve">Figure </w:t>
            </w:r>
            <w:r>
              <w:rPr>
                <w:rFonts w:ascii="Arial" w:hAnsi="Arial" w:cs="Arial"/>
                <w:b/>
                <w:bCs/>
                <w:sz w:val="18"/>
                <w:szCs w:val="18"/>
                <w:lang w:val="en-US"/>
              </w:rPr>
              <w:t>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ins w:id="497" w:author="Jose M. Fortes (R&amp;S)" w:date="2025-05-23T11:23:00Z" w16du:dateUtc="2025-05-23T09:23:00Z">
              <w:r w:rsidR="009B5247">
                <w:rPr>
                  <w:rFonts w:ascii="Arial" w:hAnsi="Arial" w:cs="Arial"/>
                  <w:b/>
                  <w:bCs/>
                  <w:sz w:val="18"/>
                  <w:szCs w:val="18"/>
                  <w:lang w:val="en-US"/>
                </w:rPr>
                <w:t>.1</w:t>
              </w:r>
            </w:ins>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w:t>
            </w:r>
            <w:ins w:id="498" w:author="Jose M. Fortes (R&amp;S)" w:date="2025-05-23T11:23:00Z" w16du:dateUtc="2025-05-23T09:23:00Z">
              <w:r w:rsidR="009B5247">
                <w:rPr>
                  <w:rFonts w:ascii="Arial" w:hAnsi="Arial" w:cs="Arial"/>
                  <w:b/>
                  <w:bCs/>
                  <w:sz w:val="18"/>
                  <w:szCs w:val="18"/>
                  <w:lang w:val="en-US" w:eastAsia="zh-CN"/>
                </w:rPr>
                <w:t>.1</w:t>
              </w:r>
            </w:ins>
            <w:r>
              <w:rPr>
                <w:rFonts w:ascii="Arial" w:hAnsi="Arial" w:cs="Arial"/>
                <w:b/>
                <w:bCs/>
                <w:sz w:val="18"/>
                <w:szCs w:val="18"/>
                <w:lang w:val="en-US" w:eastAsia="zh-CN"/>
              </w:rPr>
              <w:t>-2</w:t>
            </w:r>
            <w:r w:rsidRPr="00216819">
              <w:rPr>
                <w:rFonts w:ascii="Arial" w:hAnsi="Arial" w:cs="Arial"/>
                <w:b/>
                <w:bCs/>
                <w:sz w:val="18"/>
                <w:szCs w:val="18"/>
                <w:lang w:val="en-US"/>
              </w:rPr>
              <w:t>)</w:t>
            </w:r>
          </w:p>
        </w:tc>
      </w:tr>
      <w:tr w:rsidR="00770F39" w:rsidRPr="00216819" w14:paraId="702EF372"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8BE2E3E"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w:t>
            </w:r>
          </w:p>
        </w:tc>
        <w:tc>
          <w:tcPr>
            <w:tcW w:w="6659" w:type="dxa"/>
            <w:tcBorders>
              <w:top w:val="nil"/>
              <w:left w:val="nil"/>
              <w:bottom w:val="single" w:sz="8" w:space="0" w:color="000000"/>
              <w:right w:val="single" w:sz="8" w:space="0" w:color="000000"/>
            </w:tcBorders>
            <w:shd w:val="clear" w:color="auto" w:fill="auto"/>
            <w:vAlign w:val="center"/>
            <w:hideMark/>
          </w:tcPr>
          <w:p w14:paraId="0300C2B0"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4F399C53"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770F39" w:rsidRPr="00216819" w14:paraId="2BD252CF"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43E3E58"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vAlign w:val="center"/>
            <w:hideMark/>
          </w:tcPr>
          <w:p w14:paraId="72EA9F64" w14:textId="77777777" w:rsidR="00770F39" w:rsidRPr="00216819" w:rsidRDefault="00770F39" w:rsidP="003A67E2">
            <w:pPr>
              <w:spacing w:after="0"/>
              <w:rPr>
                <w:rFonts w:ascii="Arial" w:hAnsi="Arial" w:cs="Arial"/>
                <w:color w:val="000000"/>
                <w:sz w:val="18"/>
                <w:szCs w:val="18"/>
                <w:lang w:val="en-US"/>
              </w:rPr>
            </w:pPr>
            <w:bookmarkStart w:id="499" w:name="RANGE!C7"/>
            <w:r w:rsidRPr="00216819">
              <w:rPr>
                <w:rFonts w:ascii="Arial" w:hAnsi="Arial" w:cs="Arial"/>
                <w:color w:val="000000"/>
                <w:sz w:val="18"/>
                <w:szCs w:val="18"/>
                <w:lang w:val="en-US"/>
              </w:rPr>
              <w:t>Insertion loss of transmitter chain</w:t>
            </w:r>
            <w:bookmarkEnd w:id="499"/>
          </w:p>
        </w:tc>
        <w:tc>
          <w:tcPr>
            <w:tcW w:w="1870" w:type="dxa"/>
            <w:tcBorders>
              <w:top w:val="nil"/>
              <w:left w:val="nil"/>
              <w:bottom w:val="single" w:sz="8" w:space="0" w:color="000000"/>
              <w:right w:val="single" w:sz="8" w:space="0" w:color="000000"/>
            </w:tcBorders>
            <w:shd w:val="clear" w:color="auto" w:fill="auto"/>
            <w:vAlign w:val="center"/>
            <w:hideMark/>
          </w:tcPr>
          <w:p w14:paraId="2DF1AEF9"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770F39" w:rsidRPr="00216819" w14:paraId="323C1254"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EBFAC8F"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3</w:t>
            </w:r>
          </w:p>
        </w:tc>
        <w:tc>
          <w:tcPr>
            <w:tcW w:w="6659" w:type="dxa"/>
            <w:tcBorders>
              <w:top w:val="nil"/>
              <w:left w:val="nil"/>
              <w:bottom w:val="single" w:sz="8" w:space="0" w:color="000000"/>
              <w:right w:val="single" w:sz="8" w:space="0" w:color="000000"/>
            </w:tcBorders>
            <w:shd w:val="clear" w:color="auto" w:fill="auto"/>
            <w:vAlign w:val="center"/>
            <w:hideMark/>
          </w:tcPr>
          <w:p w14:paraId="5A4BD03A"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29801897"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770F39" w:rsidRPr="00216819" w14:paraId="0BB3E09E"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597E034"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4</w:t>
            </w:r>
          </w:p>
        </w:tc>
        <w:tc>
          <w:tcPr>
            <w:tcW w:w="6659" w:type="dxa"/>
            <w:tcBorders>
              <w:top w:val="nil"/>
              <w:left w:val="nil"/>
              <w:bottom w:val="single" w:sz="8" w:space="0" w:color="000000"/>
              <w:right w:val="single" w:sz="8" w:space="0" w:color="000000"/>
            </w:tcBorders>
            <w:shd w:val="clear" w:color="auto" w:fill="auto"/>
            <w:vAlign w:val="center"/>
            <w:hideMark/>
          </w:tcPr>
          <w:p w14:paraId="6E8113DD" w14:textId="77777777" w:rsidR="00770F39" w:rsidRPr="00216819" w:rsidRDefault="00770F39" w:rsidP="003A67E2">
            <w:pPr>
              <w:spacing w:after="0"/>
              <w:rPr>
                <w:rFonts w:ascii="Arial" w:hAnsi="Arial" w:cs="Arial"/>
                <w:color w:val="000000"/>
                <w:sz w:val="18"/>
                <w:szCs w:val="18"/>
                <w:lang w:val="en-US"/>
              </w:rPr>
            </w:pPr>
            <w:bookmarkStart w:id="500" w:name="RANGE!C9"/>
            <w:r w:rsidRPr="00216819">
              <w:rPr>
                <w:rFonts w:ascii="Arial" w:hAnsi="Arial" w:cs="Arial"/>
                <w:color w:val="000000"/>
                <w:sz w:val="18"/>
                <w:szCs w:val="18"/>
                <w:lang w:val="en-US"/>
              </w:rPr>
              <w:t>Communication Tester: uncertainty of the absolute output level</w:t>
            </w:r>
            <w:bookmarkEnd w:id="500"/>
          </w:p>
        </w:tc>
        <w:tc>
          <w:tcPr>
            <w:tcW w:w="1870" w:type="dxa"/>
            <w:tcBorders>
              <w:top w:val="nil"/>
              <w:left w:val="nil"/>
              <w:bottom w:val="single" w:sz="8" w:space="0" w:color="000000"/>
              <w:right w:val="single" w:sz="8" w:space="0" w:color="000000"/>
            </w:tcBorders>
            <w:shd w:val="clear" w:color="auto" w:fill="auto"/>
            <w:vAlign w:val="center"/>
            <w:hideMark/>
          </w:tcPr>
          <w:p w14:paraId="68E3F17B"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B.2.5</w:t>
            </w:r>
          </w:p>
        </w:tc>
      </w:tr>
      <w:tr w:rsidR="00770F39" w:rsidRPr="00216819" w14:paraId="61CB0DB5"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EBCB437"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5</w:t>
            </w:r>
          </w:p>
        </w:tc>
        <w:tc>
          <w:tcPr>
            <w:tcW w:w="6659" w:type="dxa"/>
            <w:tcBorders>
              <w:top w:val="nil"/>
              <w:left w:val="nil"/>
              <w:bottom w:val="single" w:sz="8" w:space="0" w:color="000000"/>
              <w:right w:val="single" w:sz="8" w:space="0" w:color="000000"/>
            </w:tcBorders>
            <w:shd w:val="clear" w:color="auto" w:fill="auto"/>
            <w:vAlign w:val="center"/>
            <w:hideMark/>
          </w:tcPr>
          <w:p w14:paraId="785A58E6" w14:textId="77777777" w:rsidR="00770F39" w:rsidRPr="00216819" w:rsidRDefault="00770F39" w:rsidP="003A67E2">
            <w:pPr>
              <w:spacing w:after="0"/>
              <w:rPr>
                <w:rFonts w:ascii="Arial" w:hAnsi="Arial" w:cs="Arial"/>
                <w:sz w:val="18"/>
                <w:szCs w:val="18"/>
                <w:lang w:val="en-US"/>
              </w:rPr>
            </w:pPr>
            <w:r w:rsidRPr="00216819">
              <w:rPr>
                <w:rFonts w:ascii="Arial" w:hAnsi="Arial" w:cs="Arial"/>
                <w:sz w:val="18"/>
                <w:szCs w:val="18"/>
                <w:lang w:val="en-US"/>
              </w:rPr>
              <w:t>Sensitivity measurement: output level step resolution</w:t>
            </w:r>
          </w:p>
        </w:tc>
        <w:tc>
          <w:tcPr>
            <w:tcW w:w="1870" w:type="dxa"/>
            <w:tcBorders>
              <w:top w:val="nil"/>
              <w:left w:val="nil"/>
              <w:bottom w:val="single" w:sz="8" w:space="0" w:color="000000"/>
              <w:right w:val="single" w:sz="8" w:space="0" w:color="000000"/>
            </w:tcBorders>
            <w:shd w:val="clear" w:color="auto" w:fill="auto"/>
            <w:vAlign w:val="center"/>
            <w:hideMark/>
          </w:tcPr>
          <w:p w14:paraId="3D11753A"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B.2.6</w:t>
            </w:r>
          </w:p>
        </w:tc>
      </w:tr>
      <w:tr w:rsidR="00770F39" w:rsidRPr="00216819" w14:paraId="1197F7C8"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5D9B836"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6</w:t>
            </w:r>
          </w:p>
        </w:tc>
        <w:tc>
          <w:tcPr>
            <w:tcW w:w="6659" w:type="dxa"/>
            <w:tcBorders>
              <w:top w:val="nil"/>
              <w:left w:val="nil"/>
              <w:bottom w:val="nil"/>
              <w:right w:val="single" w:sz="8" w:space="0" w:color="000000"/>
            </w:tcBorders>
            <w:shd w:val="clear" w:color="auto" w:fill="auto"/>
            <w:vAlign w:val="center"/>
            <w:hideMark/>
          </w:tcPr>
          <w:p w14:paraId="4C7CD931"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6CA50404"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770F39" w:rsidRPr="00216819" w14:paraId="67CCB54F"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E095D8B"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7</w:t>
            </w:r>
          </w:p>
        </w:tc>
        <w:tc>
          <w:tcPr>
            <w:tcW w:w="6659" w:type="dxa"/>
            <w:tcBorders>
              <w:top w:val="single" w:sz="8" w:space="0" w:color="000000"/>
              <w:left w:val="nil"/>
              <w:bottom w:val="single" w:sz="8" w:space="0" w:color="000000"/>
              <w:right w:val="single" w:sz="8" w:space="0" w:color="000000"/>
            </w:tcBorders>
            <w:shd w:val="clear" w:color="auto" w:fill="auto"/>
            <w:vAlign w:val="center"/>
            <w:hideMark/>
          </w:tcPr>
          <w:p w14:paraId="18566594"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Quality of quiet zone </w:t>
            </w:r>
          </w:p>
        </w:tc>
        <w:tc>
          <w:tcPr>
            <w:tcW w:w="1870" w:type="dxa"/>
            <w:tcBorders>
              <w:top w:val="nil"/>
              <w:left w:val="nil"/>
              <w:bottom w:val="single" w:sz="8" w:space="0" w:color="000000"/>
              <w:right w:val="single" w:sz="8" w:space="0" w:color="000000"/>
            </w:tcBorders>
            <w:shd w:val="clear" w:color="auto" w:fill="auto"/>
            <w:vAlign w:val="center"/>
            <w:hideMark/>
          </w:tcPr>
          <w:p w14:paraId="4583AE90"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770F39" w:rsidRPr="00216819" w14:paraId="62B2AB09"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354803A"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8</w:t>
            </w:r>
          </w:p>
        </w:tc>
        <w:tc>
          <w:tcPr>
            <w:tcW w:w="6659" w:type="dxa"/>
            <w:tcBorders>
              <w:top w:val="nil"/>
              <w:left w:val="nil"/>
              <w:bottom w:val="single" w:sz="8" w:space="0" w:color="000000"/>
              <w:right w:val="single" w:sz="8" w:space="0" w:color="000000"/>
            </w:tcBorders>
            <w:shd w:val="clear" w:color="auto" w:fill="auto"/>
            <w:vAlign w:val="center"/>
            <w:hideMark/>
          </w:tcPr>
          <w:p w14:paraId="4BC7F375"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DUT sensitivity drift</w:t>
            </w:r>
          </w:p>
        </w:tc>
        <w:tc>
          <w:tcPr>
            <w:tcW w:w="1870" w:type="dxa"/>
            <w:tcBorders>
              <w:top w:val="nil"/>
              <w:left w:val="nil"/>
              <w:bottom w:val="single" w:sz="8" w:space="0" w:color="000000"/>
              <w:right w:val="single" w:sz="8" w:space="0" w:color="000000"/>
            </w:tcBorders>
            <w:shd w:val="clear" w:color="auto" w:fill="auto"/>
            <w:vAlign w:val="center"/>
            <w:hideMark/>
          </w:tcPr>
          <w:p w14:paraId="50D3A6CB"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B.2.10</w:t>
            </w:r>
          </w:p>
        </w:tc>
      </w:tr>
      <w:tr w:rsidR="00770F39" w:rsidRPr="00216819" w14:paraId="75ED3865"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7B586AAF"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9</w:t>
            </w:r>
          </w:p>
        </w:tc>
        <w:tc>
          <w:tcPr>
            <w:tcW w:w="6659" w:type="dxa"/>
            <w:tcBorders>
              <w:top w:val="nil"/>
              <w:left w:val="nil"/>
              <w:bottom w:val="single" w:sz="8" w:space="0" w:color="000000"/>
              <w:right w:val="single" w:sz="8" w:space="0" w:color="000000"/>
            </w:tcBorders>
            <w:shd w:val="clear" w:color="auto" w:fill="auto"/>
            <w:vAlign w:val="center"/>
            <w:hideMark/>
          </w:tcPr>
          <w:p w14:paraId="0A01A36E"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Uncertainty related to the use of phantoms</w:t>
            </w:r>
            <w:r w:rsidRPr="00216819">
              <w:rPr>
                <w:rFonts w:ascii="Arial" w:hAnsi="Arial" w:cs="Arial"/>
                <w:b/>
                <w:bCs/>
                <w:color w:val="000000"/>
                <w:sz w:val="18"/>
                <w:szCs w:val="18"/>
                <w:lang w:val="en-US"/>
              </w:rPr>
              <w:t xml:space="preserve"> </w:t>
            </w:r>
          </w:p>
        </w:tc>
        <w:tc>
          <w:tcPr>
            <w:tcW w:w="1870" w:type="dxa"/>
            <w:tcBorders>
              <w:top w:val="nil"/>
              <w:left w:val="nil"/>
              <w:bottom w:val="single" w:sz="8" w:space="0" w:color="000000"/>
              <w:right w:val="single" w:sz="8" w:space="0" w:color="000000"/>
            </w:tcBorders>
            <w:shd w:val="clear" w:color="auto" w:fill="auto"/>
            <w:vAlign w:val="center"/>
            <w:hideMark/>
          </w:tcPr>
          <w:p w14:paraId="7BE75D24"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B.2.11</w:t>
            </w:r>
          </w:p>
        </w:tc>
      </w:tr>
      <w:tr w:rsidR="00770F39" w:rsidRPr="00216819" w14:paraId="7546AC96"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8996085"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10</w:t>
            </w:r>
          </w:p>
        </w:tc>
        <w:tc>
          <w:tcPr>
            <w:tcW w:w="6659" w:type="dxa"/>
            <w:tcBorders>
              <w:top w:val="nil"/>
              <w:left w:val="nil"/>
              <w:bottom w:val="single" w:sz="8" w:space="0" w:color="000000"/>
              <w:right w:val="single" w:sz="8" w:space="0" w:color="000000"/>
            </w:tcBorders>
            <w:shd w:val="clear" w:color="auto" w:fill="auto"/>
            <w:vAlign w:val="center"/>
            <w:hideMark/>
          </w:tcPr>
          <w:p w14:paraId="1F18A277"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Coarse sampling grid</w:t>
            </w:r>
          </w:p>
        </w:tc>
        <w:tc>
          <w:tcPr>
            <w:tcW w:w="1870" w:type="dxa"/>
            <w:tcBorders>
              <w:top w:val="nil"/>
              <w:left w:val="nil"/>
              <w:bottom w:val="single" w:sz="8" w:space="0" w:color="000000"/>
              <w:right w:val="single" w:sz="8" w:space="0" w:color="000000"/>
            </w:tcBorders>
            <w:shd w:val="clear" w:color="auto" w:fill="auto"/>
            <w:vAlign w:val="center"/>
            <w:hideMark/>
          </w:tcPr>
          <w:p w14:paraId="0F1D6209"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B.2.12</w:t>
            </w:r>
          </w:p>
        </w:tc>
      </w:tr>
      <w:tr w:rsidR="00770F39" w:rsidRPr="00216819" w14:paraId="707AE869"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357F4F9"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11</w:t>
            </w:r>
          </w:p>
        </w:tc>
        <w:tc>
          <w:tcPr>
            <w:tcW w:w="6659" w:type="dxa"/>
            <w:tcBorders>
              <w:top w:val="nil"/>
              <w:left w:val="nil"/>
              <w:bottom w:val="single" w:sz="8" w:space="0" w:color="000000"/>
              <w:right w:val="single" w:sz="8" w:space="0" w:color="000000"/>
            </w:tcBorders>
            <w:shd w:val="clear" w:color="auto" w:fill="auto"/>
            <w:vAlign w:val="center"/>
            <w:hideMark/>
          </w:tcPr>
          <w:p w14:paraId="505DBF4F" w14:textId="77777777" w:rsidR="00770F39" w:rsidRPr="00216819" w:rsidRDefault="00770F39" w:rsidP="003A67E2">
            <w:pPr>
              <w:spacing w:after="0"/>
              <w:rPr>
                <w:rFonts w:ascii="Arial" w:hAnsi="Arial" w:cs="Arial"/>
                <w:sz w:val="18"/>
                <w:szCs w:val="18"/>
                <w:lang w:val="en-US"/>
              </w:rPr>
            </w:pPr>
            <w:r w:rsidRPr="00216819">
              <w:rPr>
                <w:rFonts w:ascii="Arial" w:hAnsi="Arial" w:cs="Arial"/>
                <w:sz w:val="18"/>
                <w:szCs w:val="18"/>
                <w:lang w:val="en-US"/>
              </w:rPr>
              <w:t xml:space="preserve">Random uncertainty </w:t>
            </w:r>
          </w:p>
        </w:tc>
        <w:tc>
          <w:tcPr>
            <w:tcW w:w="1870" w:type="dxa"/>
            <w:tcBorders>
              <w:top w:val="nil"/>
              <w:left w:val="nil"/>
              <w:bottom w:val="single" w:sz="8" w:space="0" w:color="000000"/>
              <w:right w:val="single" w:sz="8" w:space="0" w:color="000000"/>
            </w:tcBorders>
            <w:shd w:val="clear" w:color="auto" w:fill="auto"/>
            <w:vAlign w:val="center"/>
            <w:hideMark/>
          </w:tcPr>
          <w:p w14:paraId="37812526"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B.2.13</w:t>
            </w:r>
          </w:p>
        </w:tc>
      </w:tr>
      <w:tr w:rsidR="00770F39" w:rsidRPr="00216819" w14:paraId="51DFCEC6"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632FA88"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12</w:t>
            </w:r>
          </w:p>
        </w:tc>
        <w:tc>
          <w:tcPr>
            <w:tcW w:w="6659" w:type="dxa"/>
            <w:tcBorders>
              <w:top w:val="nil"/>
              <w:left w:val="nil"/>
              <w:bottom w:val="single" w:sz="8" w:space="0" w:color="000000"/>
              <w:right w:val="single" w:sz="8" w:space="0" w:color="000000"/>
            </w:tcBorders>
            <w:shd w:val="clear" w:color="auto" w:fill="auto"/>
            <w:vAlign w:val="center"/>
            <w:hideMark/>
          </w:tcPr>
          <w:p w14:paraId="5CC20CF2" w14:textId="77777777" w:rsidR="00770F39" w:rsidRPr="00216819" w:rsidRDefault="00770F39" w:rsidP="003A67E2">
            <w:pPr>
              <w:spacing w:after="0"/>
              <w:rPr>
                <w:rFonts w:ascii="Arial" w:hAnsi="Arial" w:cs="Arial"/>
                <w:sz w:val="18"/>
                <w:szCs w:val="18"/>
                <w:lang w:val="en-US"/>
              </w:rPr>
            </w:pPr>
            <w:r w:rsidRPr="00216819">
              <w:rPr>
                <w:rFonts w:ascii="Arial" w:hAnsi="Arial" w:cs="Arial"/>
                <w:sz w:val="18"/>
                <w:szCs w:val="18"/>
                <w:lang w:val="en-US"/>
              </w:rPr>
              <w:t>Frequency Response</w:t>
            </w:r>
          </w:p>
        </w:tc>
        <w:tc>
          <w:tcPr>
            <w:tcW w:w="1870" w:type="dxa"/>
            <w:tcBorders>
              <w:top w:val="nil"/>
              <w:left w:val="nil"/>
              <w:bottom w:val="single" w:sz="8" w:space="0" w:color="000000"/>
              <w:right w:val="single" w:sz="8" w:space="0" w:color="000000"/>
            </w:tcBorders>
            <w:shd w:val="clear" w:color="auto" w:fill="auto"/>
            <w:vAlign w:val="center"/>
            <w:hideMark/>
          </w:tcPr>
          <w:p w14:paraId="1B777C14"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B.2.14</w:t>
            </w:r>
          </w:p>
        </w:tc>
      </w:tr>
      <w:tr w:rsidR="00770F39" w:rsidRPr="00216819" w14:paraId="02F21AA9" w14:textId="77777777" w:rsidTr="003A67E2">
        <w:trPr>
          <w:trHeight w:val="276"/>
          <w:jc w:val="center"/>
        </w:trPr>
        <w:tc>
          <w:tcPr>
            <w:tcW w:w="9621"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20C7506" w14:textId="77777777" w:rsidR="00770F39" w:rsidRPr="00216819" w:rsidRDefault="00770F39" w:rsidP="003A67E2">
            <w:pPr>
              <w:spacing w:after="0"/>
              <w:jc w:val="center"/>
              <w:rPr>
                <w:rFonts w:ascii="Arial" w:hAnsi="Arial" w:cs="Arial"/>
                <w:b/>
                <w:bCs/>
                <w:color w:val="000000"/>
                <w:sz w:val="18"/>
                <w:szCs w:val="18"/>
                <w:lang w:val="en-US"/>
              </w:rPr>
            </w:pPr>
            <w:r w:rsidRPr="00216819">
              <w:rPr>
                <w:rFonts w:ascii="Arial" w:hAnsi="Arial" w:cs="Arial"/>
                <w:b/>
                <w:bCs/>
                <w:color w:val="000000"/>
                <w:sz w:val="18"/>
                <w:szCs w:val="18"/>
                <w:lang w:val="en-US"/>
              </w:rPr>
              <w:t xml:space="preserve">Stage 1: Calibration measurement, network analyzer method (Figure </w:t>
            </w:r>
            <w:r>
              <w:rPr>
                <w:rFonts w:ascii="Arial" w:hAnsi="Arial" w:cs="Arial"/>
                <w:b/>
                <w:bCs/>
                <w:color w:val="000000"/>
                <w:sz w:val="18"/>
                <w:szCs w:val="18"/>
                <w:lang w:val="en-US"/>
              </w:rPr>
              <w:t>7</w:t>
            </w:r>
            <w:r w:rsidRPr="00216819">
              <w:rPr>
                <w:rFonts w:ascii="Arial" w:hAnsi="Arial" w:cs="Arial"/>
                <w:b/>
                <w:bCs/>
                <w:color w:val="000000"/>
                <w:sz w:val="18"/>
                <w:szCs w:val="18"/>
                <w:lang w:val="en-US"/>
              </w:rPr>
              <w:t>.3-1)</w:t>
            </w:r>
          </w:p>
        </w:tc>
      </w:tr>
      <w:tr w:rsidR="00770F39" w:rsidRPr="00216819" w14:paraId="5D282226"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1CF570B5"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6659" w:type="dxa"/>
            <w:tcBorders>
              <w:top w:val="nil"/>
              <w:left w:val="nil"/>
              <w:bottom w:val="single" w:sz="8" w:space="0" w:color="000000"/>
              <w:right w:val="single" w:sz="8" w:space="0" w:color="000000"/>
            </w:tcBorders>
            <w:shd w:val="clear" w:color="auto" w:fill="auto"/>
            <w:vAlign w:val="center"/>
            <w:hideMark/>
          </w:tcPr>
          <w:p w14:paraId="0EF182C9"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Uncertainty of network analyzer </w:t>
            </w:r>
          </w:p>
        </w:tc>
        <w:tc>
          <w:tcPr>
            <w:tcW w:w="1870" w:type="dxa"/>
            <w:tcBorders>
              <w:top w:val="nil"/>
              <w:left w:val="nil"/>
              <w:bottom w:val="single" w:sz="8" w:space="0" w:color="000000"/>
              <w:right w:val="single" w:sz="8" w:space="0" w:color="000000"/>
            </w:tcBorders>
            <w:shd w:val="clear" w:color="auto" w:fill="auto"/>
            <w:vAlign w:val="center"/>
            <w:hideMark/>
          </w:tcPr>
          <w:p w14:paraId="623317E2"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B.2.15</w:t>
            </w:r>
          </w:p>
        </w:tc>
      </w:tr>
      <w:tr w:rsidR="00770F39" w:rsidRPr="00216819" w14:paraId="7DD5845B"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67B2FEF8"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6659" w:type="dxa"/>
            <w:tcBorders>
              <w:top w:val="nil"/>
              <w:left w:val="nil"/>
              <w:bottom w:val="single" w:sz="8" w:space="0" w:color="000000"/>
              <w:right w:val="single" w:sz="8" w:space="0" w:color="000000"/>
            </w:tcBorders>
            <w:shd w:val="clear" w:color="auto" w:fill="auto"/>
            <w:vAlign w:val="center"/>
            <w:hideMark/>
          </w:tcPr>
          <w:p w14:paraId="58EC50E6"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 xml:space="preserve">Mismatch of transmitter chain </w:t>
            </w:r>
          </w:p>
        </w:tc>
        <w:tc>
          <w:tcPr>
            <w:tcW w:w="1870" w:type="dxa"/>
            <w:tcBorders>
              <w:top w:val="nil"/>
              <w:left w:val="nil"/>
              <w:bottom w:val="single" w:sz="8" w:space="0" w:color="000000"/>
              <w:right w:val="single" w:sz="8" w:space="0" w:color="000000"/>
            </w:tcBorders>
            <w:shd w:val="clear" w:color="auto" w:fill="auto"/>
            <w:vAlign w:val="center"/>
            <w:hideMark/>
          </w:tcPr>
          <w:p w14:paraId="7CE87B77"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770F39" w:rsidRPr="00216819" w14:paraId="5F8C603F"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03438847"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6659" w:type="dxa"/>
            <w:tcBorders>
              <w:top w:val="nil"/>
              <w:left w:val="nil"/>
              <w:bottom w:val="single" w:sz="8" w:space="0" w:color="000000"/>
              <w:right w:val="single" w:sz="8" w:space="0" w:color="000000"/>
            </w:tcBorders>
            <w:shd w:val="clear" w:color="auto" w:fill="auto"/>
            <w:vAlign w:val="center"/>
            <w:hideMark/>
          </w:tcPr>
          <w:p w14:paraId="50CFD0F3"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Insertion loss of transmitter chain</w:t>
            </w:r>
          </w:p>
        </w:tc>
        <w:tc>
          <w:tcPr>
            <w:tcW w:w="1870" w:type="dxa"/>
            <w:tcBorders>
              <w:top w:val="nil"/>
              <w:left w:val="nil"/>
              <w:bottom w:val="single" w:sz="8" w:space="0" w:color="000000"/>
              <w:right w:val="single" w:sz="8" w:space="0" w:color="000000"/>
            </w:tcBorders>
            <w:shd w:val="clear" w:color="auto" w:fill="auto"/>
            <w:vAlign w:val="center"/>
            <w:hideMark/>
          </w:tcPr>
          <w:p w14:paraId="4F8FED38"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B.2.2</w:t>
            </w:r>
          </w:p>
        </w:tc>
      </w:tr>
      <w:tr w:rsidR="00770F39" w:rsidRPr="00216819" w14:paraId="206130B8"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27554819"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6659" w:type="dxa"/>
            <w:tcBorders>
              <w:top w:val="nil"/>
              <w:left w:val="nil"/>
              <w:bottom w:val="single" w:sz="8" w:space="0" w:color="000000"/>
              <w:right w:val="single" w:sz="8" w:space="0" w:color="000000"/>
            </w:tcBorders>
            <w:shd w:val="clear" w:color="auto" w:fill="auto"/>
            <w:vAlign w:val="center"/>
            <w:hideMark/>
          </w:tcPr>
          <w:p w14:paraId="0DBBC08D" w14:textId="77777777" w:rsidR="00770F39" w:rsidRPr="00216819" w:rsidRDefault="00770F39" w:rsidP="003A67E2">
            <w:pPr>
              <w:spacing w:after="0"/>
              <w:rPr>
                <w:rFonts w:ascii="Arial" w:hAnsi="Arial" w:cs="Arial"/>
                <w:color w:val="000000"/>
                <w:sz w:val="18"/>
                <w:szCs w:val="18"/>
                <w:lang w:val="en-US"/>
              </w:rPr>
            </w:pPr>
            <w:bookmarkStart w:id="501" w:name="RANGE!C22"/>
            <w:r w:rsidRPr="00216819">
              <w:rPr>
                <w:rFonts w:ascii="Arial" w:hAnsi="Arial" w:cs="Arial"/>
                <w:color w:val="000000"/>
                <w:sz w:val="18"/>
                <w:szCs w:val="18"/>
                <w:lang w:val="en-US"/>
              </w:rPr>
              <w:t>Mismatch in the connection of calibration antenna</w:t>
            </w:r>
            <w:bookmarkEnd w:id="501"/>
          </w:p>
        </w:tc>
        <w:tc>
          <w:tcPr>
            <w:tcW w:w="1870" w:type="dxa"/>
            <w:tcBorders>
              <w:top w:val="nil"/>
              <w:left w:val="nil"/>
              <w:bottom w:val="single" w:sz="8" w:space="0" w:color="000000"/>
              <w:right w:val="single" w:sz="8" w:space="0" w:color="000000"/>
            </w:tcBorders>
            <w:shd w:val="clear" w:color="auto" w:fill="auto"/>
            <w:vAlign w:val="center"/>
            <w:hideMark/>
          </w:tcPr>
          <w:p w14:paraId="76D6900D"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w:t>
            </w:r>
          </w:p>
        </w:tc>
      </w:tr>
      <w:tr w:rsidR="00770F39" w:rsidRPr="00216819" w14:paraId="731CDE98"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4B96CF32"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6659" w:type="dxa"/>
            <w:tcBorders>
              <w:top w:val="nil"/>
              <w:left w:val="nil"/>
              <w:bottom w:val="single" w:sz="8" w:space="0" w:color="000000"/>
              <w:right w:val="single" w:sz="8" w:space="0" w:color="000000"/>
            </w:tcBorders>
            <w:shd w:val="clear" w:color="auto" w:fill="auto"/>
            <w:vAlign w:val="center"/>
            <w:hideMark/>
          </w:tcPr>
          <w:p w14:paraId="73978E86"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calibration antenna feed cable</w:t>
            </w:r>
          </w:p>
        </w:tc>
        <w:tc>
          <w:tcPr>
            <w:tcW w:w="1870" w:type="dxa"/>
            <w:tcBorders>
              <w:top w:val="nil"/>
              <w:left w:val="nil"/>
              <w:bottom w:val="single" w:sz="8" w:space="0" w:color="000000"/>
              <w:right w:val="single" w:sz="8" w:space="0" w:color="000000"/>
            </w:tcBorders>
            <w:shd w:val="clear" w:color="auto" w:fill="auto"/>
            <w:vAlign w:val="center"/>
            <w:hideMark/>
          </w:tcPr>
          <w:p w14:paraId="184390F6"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770F39" w:rsidRPr="00216819" w14:paraId="398589F9"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5945405"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6659" w:type="dxa"/>
            <w:tcBorders>
              <w:top w:val="nil"/>
              <w:left w:val="nil"/>
              <w:bottom w:val="single" w:sz="8" w:space="0" w:color="000000"/>
              <w:right w:val="single" w:sz="8" w:space="0" w:color="000000"/>
            </w:tcBorders>
            <w:shd w:val="clear" w:color="auto" w:fill="auto"/>
            <w:vAlign w:val="center"/>
            <w:hideMark/>
          </w:tcPr>
          <w:p w14:paraId="166825C0"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Influence of the measurement antenna cable</w:t>
            </w:r>
          </w:p>
        </w:tc>
        <w:tc>
          <w:tcPr>
            <w:tcW w:w="1870" w:type="dxa"/>
            <w:tcBorders>
              <w:top w:val="nil"/>
              <w:left w:val="nil"/>
              <w:bottom w:val="single" w:sz="8" w:space="0" w:color="000000"/>
              <w:right w:val="single" w:sz="8" w:space="0" w:color="000000"/>
            </w:tcBorders>
            <w:shd w:val="clear" w:color="auto" w:fill="auto"/>
            <w:vAlign w:val="center"/>
            <w:hideMark/>
          </w:tcPr>
          <w:p w14:paraId="347CF9BD"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B.2.3</w:t>
            </w:r>
          </w:p>
        </w:tc>
      </w:tr>
      <w:tr w:rsidR="00770F39" w:rsidRPr="00216819" w14:paraId="291F7E56"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530AE5C8"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6659" w:type="dxa"/>
            <w:tcBorders>
              <w:top w:val="nil"/>
              <w:left w:val="nil"/>
              <w:bottom w:val="single" w:sz="8" w:space="0" w:color="000000"/>
              <w:right w:val="single" w:sz="8" w:space="0" w:color="000000"/>
            </w:tcBorders>
            <w:shd w:val="clear" w:color="auto" w:fill="auto"/>
            <w:vAlign w:val="center"/>
            <w:hideMark/>
          </w:tcPr>
          <w:p w14:paraId="641DF8B4"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Uncertainty of the absolute gain/radiation efficiency of the calibration antenna</w:t>
            </w:r>
          </w:p>
        </w:tc>
        <w:tc>
          <w:tcPr>
            <w:tcW w:w="1870" w:type="dxa"/>
            <w:tcBorders>
              <w:top w:val="nil"/>
              <w:left w:val="nil"/>
              <w:bottom w:val="single" w:sz="8" w:space="0" w:color="000000"/>
              <w:right w:val="single" w:sz="8" w:space="0" w:color="000000"/>
            </w:tcBorders>
            <w:shd w:val="clear" w:color="auto" w:fill="auto"/>
            <w:vAlign w:val="center"/>
            <w:hideMark/>
          </w:tcPr>
          <w:p w14:paraId="6CDB036E"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B.2.16</w:t>
            </w:r>
          </w:p>
        </w:tc>
      </w:tr>
      <w:tr w:rsidR="00770F39" w:rsidRPr="00216819" w14:paraId="2233C99C"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83E67F5"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6659" w:type="dxa"/>
            <w:tcBorders>
              <w:top w:val="nil"/>
              <w:left w:val="nil"/>
              <w:bottom w:val="single" w:sz="8" w:space="0" w:color="000000"/>
              <w:right w:val="single" w:sz="8" w:space="0" w:color="000000"/>
            </w:tcBorders>
            <w:shd w:val="clear" w:color="auto" w:fill="auto"/>
            <w:vAlign w:val="center"/>
            <w:hideMark/>
          </w:tcPr>
          <w:p w14:paraId="4D26FD1E"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Measurement distance</w:t>
            </w:r>
          </w:p>
        </w:tc>
        <w:tc>
          <w:tcPr>
            <w:tcW w:w="1870" w:type="dxa"/>
            <w:tcBorders>
              <w:top w:val="nil"/>
              <w:left w:val="nil"/>
              <w:bottom w:val="single" w:sz="8" w:space="0" w:color="000000"/>
              <w:right w:val="single" w:sz="8" w:space="0" w:color="000000"/>
            </w:tcBorders>
            <w:shd w:val="clear" w:color="auto" w:fill="auto"/>
            <w:vAlign w:val="center"/>
            <w:hideMark/>
          </w:tcPr>
          <w:p w14:paraId="6BC93CF1"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B.2.7</w:t>
            </w:r>
          </w:p>
        </w:tc>
      </w:tr>
      <w:tr w:rsidR="00770F39" w:rsidRPr="00216819" w14:paraId="0B728360"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vAlign w:val="center"/>
            <w:hideMark/>
          </w:tcPr>
          <w:p w14:paraId="37CA3A6B" w14:textId="77777777" w:rsidR="00770F39" w:rsidRPr="00216819" w:rsidRDefault="00770F39" w:rsidP="003A67E2">
            <w:pPr>
              <w:spacing w:after="0"/>
              <w:jc w:val="center"/>
              <w:rPr>
                <w:rFonts w:ascii="Arial" w:hAnsi="Arial" w:cs="Arial"/>
                <w:color w:val="000000"/>
                <w:sz w:val="18"/>
                <w:szCs w:val="18"/>
                <w:lang w:val="en-US"/>
              </w:rPr>
            </w:pPr>
            <w:r>
              <w:rPr>
                <w:rFonts w:ascii="Arial" w:hAnsi="Arial" w:cs="Arial"/>
                <w:color w:val="000000"/>
                <w:sz w:val="18"/>
                <w:szCs w:val="18"/>
                <w:lang w:val="en-US"/>
              </w:rPr>
              <w:lastRenderedPageBreak/>
              <w:t>21</w:t>
            </w:r>
          </w:p>
        </w:tc>
        <w:tc>
          <w:tcPr>
            <w:tcW w:w="6659" w:type="dxa"/>
            <w:tcBorders>
              <w:top w:val="nil"/>
              <w:left w:val="nil"/>
              <w:bottom w:val="single" w:sz="8" w:space="0" w:color="000000"/>
              <w:right w:val="single" w:sz="8" w:space="0" w:color="000000"/>
            </w:tcBorders>
            <w:shd w:val="clear" w:color="auto" w:fill="auto"/>
            <w:vAlign w:val="center"/>
            <w:hideMark/>
          </w:tcPr>
          <w:p w14:paraId="642FDF0E" w14:textId="77777777" w:rsidR="00770F39" w:rsidRPr="00216819" w:rsidRDefault="00770F39" w:rsidP="003A67E2">
            <w:pPr>
              <w:spacing w:after="0"/>
              <w:rPr>
                <w:rFonts w:ascii="Arial" w:hAnsi="Arial" w:cs="Arial"/>
                <w:color w:val="000000"/>
                <w:sz w:val="18"/>
                <w:szCs w:val="18"/>
                <w:lang w:val="en-US"/>
              </w:rPr>
            </w:pPr>
            <w:r w:rsidRPr="00216819">
              <w:rPr>
                <w:rFonts w:ascii="Arial" w:hAnsi="Arial" w:cs="Arial"/>
                <w:color w:val="000000"/>
                <w:sz w:val="18"/>
                <w:szCs w:val="18"/>
                <w:lang w:val="en-US"/>
              </w:rPr>
              <w:t>Quality of quiet zone</w:t>
            </w:r>
          </w:p>
        </w:tc>
        <w:tc>
          <w:tcPr>
            <w:tcW w:w="1870" w:type="dxa"/>
            <w:tcBorders>
              <w:top w:val="nil"/>
              <w:left w:val="nil"/>
              <w:bottom w:val="single" w:sz="8" w:space="0" w:color="000000"/>
              <w:right w:val="single" w:sz="8" w:space="0" w:color="000000"/>
            </w:tcBorders>
            <w:shd w:val="clear" w:color="auto" w:fill="auto"/>
            <w:vAlign w:val="center"/>
            <w:hideMark/>
          </w:tcPr>
          <w:p w14:paraId="1B8D012B" w14:textId="77777777" w:rsidR="00770F39" w:rsidRPr="00216819" w:rsidRDefault="00770F39" w:rsidP="003A67E2">
            <w:pPr>
              <w:spacing w:after="0"/>
              <w:jc w:val="center"/>
              <w:rPr>
                <w:rFonts w:ascii="Arial" w:hAnsi="Arial" w:cs="Arial"/>
                <w:color w:val="000000"/>
                <w:sz w:val="18"/>
                <w:szCs w:val="18"/>
                <w:lang w:val="en-US"/>
              </w:rPr>
            </w:pPr>
            <w:r w:rsidRPr="00216819">
              <w:rPr>
                <w:rFonts w:ascii="Arial" w:hAnsi="Arial" w:cs="Arial"/>
                <w:color w:val="000000"/>
                <w:sz w:val="18"/>
                <w:szCs w:val="18"/>
                <w:lang w:val="en-US"/>
              </w:rPr>
              <w:t>B.2.8</w:t>
            </w:r>
          </w:p>
        </w:tc>
      </w:tr>
      <w:tr w:rsidR="00770F39" w:rsidRPr="00216819" w14:paraId="3D1D2FA5" w14:textId="77777777" w:rsidTr="003A67E2">
        <w:trPr>
          <w:trHeight w:val="240"/>
          <w:jc w:val="center"/>
        </w:trPr>
        <w:tc>
          <w:tcPr>
            <w:tcW w:w="9621" w:type="dxa"/>
            <w:gridSpan w:val="3"/>
            <w:tcBorders>
              <w:top w:val="nil"/>
              <w:left w:val="single" w:sz="8" w:space="0" w:color="000000"/>
              <w:bottom w:val="single" w:sz="8" w:space="0" w:color="000000"/>
              <w:right w:val="single" w:sz="8" w:space="0" w:color="000000"/>
            </w:tcBorders>
            <w:shd w:val="clear" w:color="auto" w:fill="auto"/>
            <w:noWrap/>
            <w:vAlign w:val="center"/>
            <w:hideMark/>
          </w:tcPr>
          <w:p w14:paraId="4326A88E" w14:textId="77777777" w:rsidR="00770F39" w:rsidRPr="00216819" w:rsidRDefault="00770F39" w:rsidP="003A67E2">
            <w:pPr>
              <w:spacing w:after="0"/>
              <w:jc w:val="center"/>
              <w:rPr>
                <w:rFonts w:ascii="Arial" w:hAnsi="Arial" w:cs="Arial"/>
                <w:color w:val="000000"/>
                <w:sz w:val="18"/>
                <w:szCs w:val="18"/>
                <w:lang w:val="en-US"/>
              </w:rPr>
            </w:pPr>
            <w:r w:rsidRPr="00223705">
              <w:rPr>
                <w:rFonts w:ascii="Arial" w:hAnsi="Arial" w:cs="Arial"/>
                <w:b/>
                <w:bCs/>
                <w:color w:val="000000"/>
                <w:sz w:val="18"/>
                <w:szCs w:val="18"/>
                <w:lang w:val="en-US"/>
              </w:rPr>
              <w:t>Systematic Errors</w:t>
            </w:r>
          </w:p>
        </w:tc>
      </w:tr>
      <w:tr w:rsidR="00770F39" w:rsidRPr="00216819" w14:paraId="0313CF51" w14:textId="77777777" w:rsidTr="003A67E2">
        <w:trPr>
          <w:trHeight w:val="240"/>
          <w:jc w:val="center"/>
        </w:trPr>
        <w:tc>
          <w:tcPr>
            <w:tcW w:w="1092" w:type="dxa"/>
            <w:tcBorders>
              <w:top w:val="nil"/>
              <w:left w:val="single" w:sz="8" w:space="0" w:color="000000"/>
              <w:bottom w:val="single" w:sz="8" w:space="0" w:color="000000"/>
              <w:right w:val="single" w:sz="8" w:space="0" w:color="000000"/>
            </w:tcBorders>
            <w:shd w:val="clear" w:color="auto" w:fill="auto"/>
            <w:noWrap/>
            <w:hideMark/>
          </w:tcPr>
          <w:p w14:paraId="23B9A18A" w14:textId="77777777" w:rsidR="00770F39" w:rsidRPr="00216819" w:rsidRDefault="00770F39" w:rsidP="003A67E2">
            <w:pPr>
              <w:spacing w:after="0"/>
              <w:jc w:val="center"/>
              <w:rPr>
                <w:rFonts w:ascii="Arial" w:hAnsi="Arial" w:cs="Arial"/>
                <w:color w:val="000000"/>
                <w:sz w:val="18"/>
                <w:szCs w:val="18"/>
                <w:lang w:val="en-US"/>
              </w:rPr>
            </w:pPr>
            <w:r w:rsidRPr="0075255B">
              <w:rPr>
                <w:rFonts w:ascii="Arial" w:hAnsi="Arial" w:cs="Arial"/>
                <w:color w:val="000000"/>
                <w:sz w:val="18"/>
                <w:szCs w:val="18"/>
                <w:lang w:val="en-US"/>
              </w:rPr>
              <w:t>2</w:t>
            </w:r>
            <w:r w:rsidRPr="00223705">
              <w:rPr>
                <w:rFonts w:ascii="Arial" w:hAnsi="Arial" w:cs="Arial"/>
                <w:color w:val="000000"/>
                <w:sz w:val="18"/>
                <w:szCs w:val="18"/>
                <w:lang w:val="en-US"/>
              </w:rPr>
              <w:t>2</w:t>
            </w:r>
          </w:p>
        </w:tc>
        <w:tc>
          <w:tcPr>
            <w:tcW w:w="6659" w:type="dxa"/>
            <w:tcBorders>
              <w:top w:val="nil"/>
              <w:left w:val="nil"/>
              <w:bottom w:val="single" w:sz="8" w:space="0" w:color="000000"/>
              <w:right w:val="single" w:sz="8" w:space="0" w:color="000000"/>
            </w:tcBorders>
            <w:shd w:val="clear" w:color="auto" w:fill="auto"/>
            <w:hideMark/>
          </w:tcPr>
          <w:p w14:paraId="2376E162" w14:textId="77777777" w:rsidR="00770F39" w:rsidRPr="00216819" w:rsidRDefault="00770F39" w:rsidP="003A67E2">
            <w:pPr>
              <w:spacing w:after="0"/>
              <w:rPr>
                <w:rFonts w:ascii="Arial" w:hAnsi="Arial" w:cs="Arial"/>
                <w:color w:val="000000"/>
                <w:sz w:val="18"/>
                <w:szCs w:val="18"/>
                <w:lang w:val="en-US"/>
              </w:rPr>
            </w:pPr>
            <w:r w:rsidRPr="0075255B">
              <w:rPr>
                <w:rFonts w:ascii="Arial" w:hAnsi="Arial" w:cs="Arial"/>
                <w:color w:val="000000"/>
                <w:sz w:val="18"/>
                <w:szCs w:val="18"/>
                <w:lang w:val="en-US"/>
              </w:rPr>
              <w:t>Systematic Error related to TRS grids</w:t>
            </w:r>
          </w:p>
        </w:tc>
        <w:tc>
          <w:tcPr>
            <w:tcW w:w="1870" w:type="dxa"/>
            <w:tcBorders>
              <w:top w:val="nil"/>
              <w:left w:val="nil"/>
              <w:bottom w:val="single" w:sz="8" w:space="0" w:color="000000"/>
              <w:right w:val="single" w:sz="8" w:space="0" w:color="000000"/>
            </w:tcBorders>
            <w:shd w:val="clear" w:color="auto" w:fill="auto"/>
            <w:vAlign w:val="center"/>
            <w:hideMark/>
          </w:tcPr>
          <w:p w14:paraId="22B13390" w14:textId="77777777" w:rsidR="00770F39" w:rsidRPr="00216819" w:rsidRDefault="00770F39" w:rsidP="003A67E2">
            <w:pPr>
              <w:spacing w:after="0"/>
              <w:jc w:val="center"/>
              <w:rPr>
                <w:rFonts w:ascii="Arial" w:hAnsi="Arial" w:cs="Arial"/>
                <w:color w:val="000000"/>
                <w:sz w:val="18"/>
                <w:szCs w:val="18"/>
                <w:lang w:val="en-US"/>
              </w:rPr>
            </w:pPr>
            <w:r w:rsidRPr="00223705">
              <w:rPr>
                <w:rFonts w:ascii="Arial" w:hAnsi="Arial" w:cs="Arial"/>
                <w:color w:val="000000"/>
                <w:sz w:val="18"/>
                <w:szCs w:val="18"/>
                <w:lang w:val="en-US"/>
              </w:rPr>
              <w:t>B</w:t>
            </w:r>
            <w:r w:rsidRPr="0075255B">
              <w:rPr>
                <w:rFonts w:ascii="Arial" w:hAnsi="Arial" w:cs="Arial"/>
                <w:color w:val="000000"/>
                <w:sz w:val="18"/>
                <w:szCs w:val="18"/>
                <w:lang w:val="en-US"/>
              </w:rPr>
              <w:t>.2.12</w:t>
            </w:r>
          </w:p>
        </w:tc>
      </w:tr>
    </w:tbl>
    <w:p w14:paraId="2A050C27" w14:textId="77777777" w:rsidR="00770F39" w:rsidRDefault="00770F39" w:rsidP="00770F39">
      <w:pPr>
        <w:rPr>
          <w:rFonts w:eastAsia="SimSun"/>
          <w:lang w:eastAsia="zh-CN"/>
        </w:rPr>
      </w:pPr>
    </w:p>
    <w:p w14:paraId="7B81C21F" w14:textId="77777777" w:rsidR="009B5247" w:rsidRPr="00A56A18" w:rsidRDefault="009B5247" w:rsidP="009B5247">
      <w:pPr>
        <w:rPr>
          <w:i/>
          <w:color w:val="0000FF"/>
        </w:rPr>
      </w:pPr>
      <w:r w:rsidRPr="006D3FE0">
        <w:rPr>
          <w:rFonts w:ascii="Arial" w:eastAsia="SimSun" w:hAnsi="Arial" w:cs="Arial"/>
          <w:b/>
          <w:color w:val="0000FF"/>
          <w:sz w:val="22"/>
          <w:szCs w:val="22"/>
          <w:lang w:eastAsia="zh-CN"/>
        </w:rPr>
        <w:t>&lt; End of Changes &gt;</w:t>
      </w:r>
      <w:bookmarkEnd w:id="496"/>
    </w:p>
    <w:sectPr w:rsidR="009B5247" w:rsidRPr="00A56A18">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B7AE9" w14:textId="77777777" w:rsidR="004C07E4" w:rsidRDefault="004C07E4">
      <w:r>
        <w:separator/>
      </w:r>
    </w:p>
  </w:endnote>
  <w:endnote w:type="continuationSeparator" w:id="0">
    <w:p w14:paraId="52B5AC46" w14:textId="77777777" w:rsidR="004C07E4" w:rsidRDefault="004C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8C98" w14:textId="77777777" w:rsidR="009F2FC3" w:rsidRDefault="009F2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C1CC7" w14:textId="77777777" w:rsidR="009F2FC3" w:rsidRDefault="009F2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51EDB" w14:textId="77777777" w:rsidR="009F2FC3" w:rsidRDefault="009F2F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670" w14:textId="77777777" w:rsidR="001710D3" w:rsidRDefault="001710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C6841" w14:textId="77777777" w:rsidR="004C07E4" w:rsidRDefault="004C07E4">
      <w:r>
        <w:separator/>
      </w:r>
    </w:p>
  </w:footnote>
  <w:footnote w:type="continuationSeparator" w:id="0">
    <w:p w14:paraId="7D91059C" w14:textId="77777777" w:rsidR="004C07E4" w:rsidRDefault="004C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3CBD5" w14:textId="0C09E2F3" w:rsidR="009F2FC3" w:rsidRDefault="009F2FC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2544ADB" wp14:editId="26C8B7CF">
              <wp:simplePos x="0" y="0"/>
              <wp:positionH relativeFrom="margin">
                <wp:align>left</wp:align>
              </wp:positionH>
              <wp:positionV relativeFrom="page">
                <wp:posOffset>180340</wp:posOffset>
              </wp:positionV>
              <wp:extent cx="5767200" cy="327600"/>
              <wp:effectExtent l="0" t="0" r="15240" b="8890"/>
              <wp:wrapNone/>
              <wp:docPr id="2926646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4601720"/>
                          </w:sdtPr>
                          <w:sdtContent>
                            <w:p w14:paraId="15D2D5DF" w14:textId="66E42D4F" w:rsidR="009F2FC3" w:rsidRPr="00A11327" w:rsidRDefault="009F2FC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544AD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4601720"/>
                    </w:sdtPr>
                    <w:sdtContent>
                      <w:p w14:paraId="15D2D5DF" w14:textId="66E42D4F" w:rsidR="009F2FC3" w:rsidRPr="00A11327" w:rsidRDefault="009F2FC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60CC8" w14:textId="1E49D2E5" w:rsidR="009F2FC3" w:rsidRDefault="009F2FC3">
    <w:pPr>
      <w:pStyle w:val="Header"/>
    </w:pPr>
    <w:r w:rsidRPr="002D3E8C">
      <w:rPr>
        <w:lang w:val="de-DE"/>
      </w:rPr>
      <mc:AlternateContent>
        <mc:Choice Requires="wps">
          <w:drawing>
            <wp:anchor distT="0" distB="0" distL="114300" distR="114300" simplePos="0" relativeHeight="251659264" behindDoc="0" locked="1" layoutInCell="1" allowOverlap="1" wp14:anchorId="112C68BF" wp14:editId="6FBB1AC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992DBE" w14:textId="7F7D6675" w:rsidR="009F2FC3" w:rsidRPr="00A11327" w:rsidRDefault="009F2FC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2C68B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7992DBE" w14:textId="7F7D6675" w:rsidR="009F2FC3" w:rsidRPr="00A11327" w:rsidRDefault="009F2FC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06EA0" w14:textId="31B62B55" w:rsidR="009F2FC3" w:rsidRDefault="009F2FC3">
    <w:pPr>
      <w:pStyle w:val="Header"/>
    </w:pPr>
    <w:r w:rsidRPr="002D3E8C">
      <w:rPr>
        <w:lang w:val="de-DE"/>
      </w:rPr>
      <mc:AlternateContent>
        <mc:Choice Requires="wps">
          <w:drawing>
            <wp:anchor distT="0" distB="0" distL="114300" distR="114300" simplePos="0" relativeHeight="251661312" behindDoc="0" locked="1" layoutInCell="1" allowOverlap="1" wp14:anchorId="34A919C5" wp14:editId="564E75C1">
              <wp:simplePos x="0" y="0"/>
              <wp:positionH relativeFrom="margin">
                <wp:align>left</wp:align>
              </wp:positionH>
              <wp:positionV relativeFrom="page">
                <wp:posOffset>180340</wp:posOffset>
              </wp:positionV>
              <wp:extent cx="5767200" cy="327600"/>
              <wp:effectExtent l="0" t="0" r="15240" b="8890"/>
              <wp:wrapNone/>
              <wp:docPr id="1297600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74204880"/>
                          </w:sdtPr>
                          <w:sdtContent>
                            <w:p w14:paraId="31D34A9E" w14:textId="20DB9997" w:rsidR="009F2FC3" w:rsidRPr="00A11327" w:rsidRDefault="009F2FC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A919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74204880"/>
                    </w:sdtPr>
                    <w:sdtContent>
                      <w:p w14:paraId="31D34A9E" w14:textId="20DB9997" w:rsidR="009F2FC3" w:rsidRPr="00A11327" w:rsidRDefault="009F2FC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8"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3"/>
  </w:num>
  <w:num w:numId="5" w16cid:durableId="961037922">
    <w:abstractNumId w:val="3"/>
  </w:num>
  <w:num w:numId="6" w16cid:durableId="1140146411">
    <w:abstractNumId w:val="30"/>
  </w:num>
  <w:num w:numId="7" w16cid:durableId="201136959">
    <w:abstractNumId w:val="14"/>
  </w:num>
  <w:num w:numId="8" w16cid:durableId="723219121">
    <w:abstractNumId w:val="37"/>
  </w:num>
  <w:num w:numId="9" w16cid:durableId="173038937">
    <w:abstractNumId w:val="9"/>
  </w:num>
  <w:num w:numId="10" w16cid:durableId="1578132005">
    <w:abstractNumId w:val="29"/>
  </w:num>
  <w:num w:numId="11" w16cid:durableId="1234007723">
    <w:abstractNumId w:val="20"/>
  </w:num>
  <w:num w:numId="12" w16cid:durableId="422991263">
    <w:abstractNumId w:val="36"/>
  </w:num>
  <w:num w:numId="13" w16cid:durableId="145248169">
    <w:abstractNumId w:val="38"/>
  </w:num>
  <w:num w:numId="14" w16cid:durableId="286281016">
    <w:abstractNumId w:val="40"/>
  </w:num>
  <w:num w:numId="15" w16cid:durableId="1058819624">
    <w:abstractNumId w:val="16"/>
  </w:num>
  <w:num w:numId="16" w16cid:durableId="1254819093">
    <w:abstractNumId w:val="10"/>
  </w:num>
  <w:num w:numId="17" w16cid:durableId="2134319768">
    <w:abstractNumId w:val="23"/>
  </w:num>
  <w:num w:numId="18" w16cid:durableId="1627200661">
    <w:abstractNumId w:val="25"/>
  </w:num>
  <w:num w:numId="19" w16cid:durableId="2078701507">
    <w:abstractNumId w:val="18"/>
  </w:num>
  <w:num w:numId="20" w16cid:durableId="170994690">
    <w:abstractNumId w:val="35"/>
  </w:num>
  <w:num w:numId="21" w16cid:durableId="1932885156">
    <w:abstractNumId w:val="0"/>
  </w:num>
  <w:num w:numId="22" w16cid:durableId="1934315306">
    <w:abstractNumId w:val="31"/>
  </w:num>
  <w:num w:numId="23" w16cid:durableId="2063943982">
    <w:abstractNumId w:val="2"/>
  </w:num>
  <w:num w:numId="24" w16cid:durableId="1106384568">
    <w:abstractNumId w:val="11"/>
  </w:num>
  <w:num w:numId="25" w16cid:durableId="379131845">
    <w:abstractNumId w:val="13"/>
  </w:num>
  <w:num w:numId="26" w16cid:durableId="1947736654">
    <w:abstractNumId w:val="27"/>
  </w:num>
  <w:num w:numId="27" w16cid:durableId="1928734957">
    <w:abstractNumId w:val="19"/>
  </w:num>
  <w:num w:numId="28" w16cid:durableId="806094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1"/>
    <w:lvlOverride w:ilvl="0">
      <w:startOverride w:val="1"/>
    </w:lvlOverride>
    <w:lvlOverride w:ilvl="1"/>
    <w:lvlOverride w:ilvl="2"/>
    <w:lvlOverride w:ilvl="3"/>
    <w:lvlOverride w:ilvl="4"/>
    <w:lvlOverride w:ilvl="5"/>
    <w:lvlOverride w:ilvl="6"/>
    <w:lvlOverride w:ilvl="7"/>
    <w:lvlOverride w:ilvl="8"/>
  </w:num>
  <w:num w:numId="30" w16cid:durableId="190655539">
    <w:abstractNumId w:val="39"/>
    <w:lvlOverride w:ilvl="0">
      <w:startOverride w:val="1"/>
    </w:lvlOverride>
    <w:lvlOverride w:ilvl="1"/>
    <w:lvlOverride w:ilvl="2"/>
    <w:lvlOverride w:ilvl="3"/>
    <w:lvlOverride w:ilvl="4"/>
    <w:lvlOverride w:ilvl="5"/>
    <w:lvlOverride w:ilvl="6"/>
    <w:lvlOverride w:ilvl="7"/>
    <w:lvlOverride w:ilvl="8"/>
  </w:num>
  <w:num w:numId="31" w16cid:durableId="713894213">
    <w:abstractNumId w:val="21"/>
  </w:num>
  <w:num w:numId="32" w16cid:durableId="1900748349">
    <w:abstractNumId w:val="39"/>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5"/>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2"/>
  </w:num>
  <w:num w:numId="48" w16cid:durableId="900823834">
    <w:abstractNumId w:val="34"/>
  </w:num>
  <w:num w:numId="49" w16cid:durableId="1068574551">
    <w:abstractNumId w:val="32"/>
  </w:num>
  <w:num w:numId="50" w16cid:durableId="123013007">
    <w:abstractNumId w:val="15"/>
  </w:num>
  <w:num w:numId="51" w16cid:durableId="1344824181">
    <w:abstractNumId w:val="6"/>
  </w:num>
  <w:num w:numId="52" w16cid:durableId="1513764198">
    <w:abstractNumId w:val="26"/>
  </w:num>
  <w:num w:numId="53" w16cid:durableId="1649241416">
    <w:abstractNumId w:val="24"/>
  </w:num>
  <w:num w:numId="54" w16cid:durableId="390662387">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7C"/>
    <w:rsid w:val="00017877"/>
    <w:rsid w:val="000210CF"/>
    <w:rsid w:val="00021D89"/>
    <w:rsid w:val="000228D7"/>
    <w:rsid w:val="00023567"/>
    <w:rsid w:val="00026183"/>
    <w:rsid w:val="00026188"/>
    <w:rsid w:val="000303F7"/>
    <w:rsid w:val="00033397"/>
    <w:rsid w:val="000379FD"/>
    <w:rsid w:val="00040095"/>
    <w:rsid w:val="00042F09"/>
    <w:rsid w:val="0004641C"/>
    <w:rsid w:val="00051834"/>
    <w:rsid w:val="00051C0F"/>
    <w:rsid w:val="00052612"/>
    <w:rsid w:val="000527D6"/>
    <w:rsid w:val="00054A22"/>
    <w:rsid w:val="00055632"/>
    <w:rsid w:val="00062023"/>
    <w:rsid w:val="000651A7"/>
    <w:rsid w:val="000655A6"/>
    <w:rsid w:val="00066199"/>
    <w:rsid w:val="00067A6B"/>
    <w:rsid w:val="000712F6"/>
    <w:rsid w:val="00071627"/>
    <w:rsid w:val="000738CD"/>
    <w:rsid w:val="00080512"/>
    <w:rsid w:val="00083B5C"/>
    <w:rsid w:val="00090BCB"/>
    <w:rsid w:val="00091E4B"/>
    <w:rsid w:val="0009476B"/>
    <w:rsid w:val="00095D48"/>
    <w:rsid w:val="00095FD5"/>
    <w:rsid w:val="00096B20"/>
    <w:rsid w:val="000A42A7"/>
    <w:rsid w:val="000A5702"/>
    <w:rsid w:val="000A5CB3"/>
    <w:rsid w:val="000B2DA9"/>
    <w:rsid w:val="000C1C71"/>
    <w:rsid w:val="000C466C"/>
    <w:rsid w:val="000C47C3"/>
    <w:rsid w:val="000C62C8"/>
    <w:rsid w:val="000D3EC4"/>
    <w:rsid w:val="000D58AB"/>
    <w:rsid w:val="000E61D4"/>
    <w:rsid w:val="000F5F7D"/>
    <w:rsid w:val="00102E62"/>
    <w:rsid w:val="00103172"/>
    <w:rsid w:val="0010497F"/>
    <w:rsid w:val="00106762"/>
    <w:rsid w:val="001153F3"/>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609A1"/>
    <w:rsid w:val="00161B05"/>
    <w:rsid w:val="0016277C"/>
    <w:rsid w:val="00166A5B"/>
    <w:rsid w:val="00170AE3"/>
    <w:rsid w:val="001710D3"/>
    <w:rsid w:val="00171462"/>
    <w:rsid w:val="0017154C"/>
    <w:rsid w:val="00172965"/>
    <w:rsid w:val="00181796"/>
    <w:rsid w:val="00181C8E"/>
    <w:rsid w:val="001822A8"/>
    <w:rsid w:val="00182E7B"/>
    <w:rsid w:val="0019302B"/>
    <w:rsid w:val="001942E4"/>
    <w:rsid w:val="001A4C37"/>
    <w:rsid w:val="001A4C42"/>
    <w:rsid w:val="001A510A"/>
    <w:rsid w:val="001A7420"/>
    <w:rsid w:val="001A7FEB"/>
    <w:rsid w:val="001B0F6C"/>
    <w:rsid w:val="001B1551"/>
    <w:rsid w:val="001B4200"/>
    <w:rsid w:val="001B6637"/>
    <w:rsid w:val="001B6A55"/>
    <w:rsid w:val="001C21C3"/>
    <w:rsid w:val="001D02C2"/>
    <w:rsid w:val="001D1312"/>
    <w:rsid w:val="001D1497"/>
    <w:rsid w:val="001E227D"/>
    <w:rsid w:val="001E2F7C"/>
    <w:rsid w:val="001E54F8"/>
    <w:rsid w:val="001F0C1D"/>
    <w:rsid w:val="001F1132"/>
    <w:rsid w:val="001F168B"/>
    <w:rsid w:val="001F568D"/>
    <w:rsid w:val="001F658D"/>
    <w:rsid w:val="001F6F2C"/>
    <w:rsid w:val="00200F4A"/>
    <w:rsid w:val="002022CA"/>
    <w:rsid w:val="002044AC"/>
    <w:rsid w:val="00205C49"/>
    <w:rsid w:val="00206665"/>
    <w:rsid w:val="00207EAA"/>
    <w:rsid w:val="00211331"/>
    <w:rsid w:val="00213964"/>
    <w:rsid w:val="00215A49"/>
    <w:rsid w:val="0021646F"/>
    <w:rsid w:val="00222008"/>
    <w:rsid w:val="00226AD1"/>
    <w:rsid w:val="002272F5"/>
    <w:rsid w:val="002313F1"/>
    <w:rsid w:val="002319DA"/>
    <w:rsid w:val="00231EB2"/>
    <w:rsid w:val="00233AA4"/>
    <w:rsid w:val="00233F03"/>
    <w:rsid w:val="002347A2"/>
    <w:rsid w:val="0023488D"/>
    <w:rsid w:val="00235563"/>
    <w:rsid w:val="00235844"/>
    <w:rsid w:val="002418CE"/>
    <w:rsid w:val="002418E6"/>
    <w:rsid w:val="00242B80"/>
    <w:rsid w:val="00243222"/>
    <w:rsid w:val="002511F1"/>
    <w:rsid w:val="00251A2D"/>
    <w:rsid w:val="00251DB5"/>
    <w:rsid w:val="00251DE2"/>
    <w:rsid w:val="00252D1C"/>
    <w:rsid w:val="00255926"/>
    <w:rsid w:val="002648F9"/>
    <w:rsid w:val="00264F0B"/>
    <w:rsid w:val="002663A4"/>
    <w:rsid w:val="002675F0"/>
    <w:rsid w:val="00267FE1"/>
    <w:rsid w:val="00272184"/>
    <w:rsid w:val="00274D87"/>
    <w:rsid w:val="002773A7"/>
    <w:rsid w:val="002823BC"/>
    <w:rsid w:val="00285102"/>
    <w:rsid w:val="002868E8"/>
    <w:rsid w:val="00287B24"/>
    <w:rsid w:val="00291CC3"/>
    <w:rsid w:val="002922F5"/>
    <w:rsid w:val="00292B22"/>
    <w:rsid w:val="00295F6D"/>
    <w:rsid w:val="002A2FD1"/>
    <w:rsid w:val="002A3404"/>
    <w:rsid w:val="002B12EE"/>
    <w:rsid w:val="002B5521"/>
    <w:rsid w:val="002B6339"/>
    <w:rsid w:val="002C37B9"/>
    <w:rsid w:val="002C605E"/>
    <w:rsid w:val="002D0524"/>
    <w:rsid w:val="002D5D54"/>
    <w:rsid w:val="002E00EE"/>
    <w:rsid w:val="002E40CE"/>
    <w:rsid w:val="002E43F7"/>
    <w:rsid w:val="002E4E3C"/>
    <w:rsid w:val="002F1625"/>
    <w:rsid w:val="002F4F64"/>
    <w:rsid w:val="002F6DA4"/>
    <w:rsid w:val="00300DCA"/>
    <w:rsid w:val="00301E4A"/>
    <w:rsid w:val="00302717"/>
    <w:rsid w:val="00302A4F"/>
    <w:rsid w:val="00303CED"/>
    <w:rsid w:val="00306C09"/>
    <w:rsid w:val="00310D87"/>
    <w:rsid w:val="00310F7F"/>
    <w:rsid w:val="00310F8F"/>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462D"/>
    <w:rsid w:val="00354CD7"/>
    <w:rsid w:val="0036269A"/>
    <w:rsid w:val="00364029"/>
    <w:rsid w:val="003642DA"/>
    <w:rsid w:val="00371F03"/>
    <w:rsid w:val="00372D7C"/>
    <w:rsid w:val="003765B8"/>
    <w:rsid w:val="00380619"/>
    <w:rsid w:val="00380B15"/>
    <w:rsid w:val="00380D77"/>
    <w:rsid w:val="0038125A"/>
    <w:rsid w:val="00387583"/>
    <w:rsid w:val="003930A7"/>
    <w:rsid w:val="003933A3"/>
    <w:rsid w:val="00394FB4"/>
    <w:rsid w:val="0039754F"/>
    <w:rsid w:val="003976C2"/>
    <w:rsid w:val="003A59CB"/>
    <w:rsid w:val="003B3C5C"/>
    <w:rsid w:val="003B4482"/>
    <w:rsid w:val="003C196B"/>
    <w:rsid w:val="003C3971"/>
    <w:rsid w:val="003C4367"/>
    <w:rsid w:val="003D2560"/>
    <w:rsid w:val="003D4CD6"/>
    <w:rsid w:val="003D5643"/>
    <w:rsid w:val="003D653C"/>
    <w:rsid w:val="003E2CEA"/>
    <w:rsid w:val="003F1D6E"/>
    <w:rsid w:val="003F4FF9"/>
    <w:rsid w:val="003F5E03"/>
    <w:rsid w:val="00400844"/>
    <w:rsid w:val="00400BF7"/>
    <w:rsid w:val="00404E9D"/>
    <w:rsid w:val="00407662"/>
    <w:rsid w:val="00411CF4"/>
    <w:rsid w:val="00412A18"/>
    <w:rsid w:val="004136F4"/>
    <w:rsid w:val="0042056E"/>
    <w:rsid w:val="00423334"/>
    <w:rsid w:val="00424A0D"/>
    <w:rsid w:val="004262E0"/>
    <w:rsid w:val="004306C1"/>
    <w:rsid w:val="00432689"/>
    <w:rsid w:val="004328AE"/>
    <w:rsid w:val="004345EC"/>
    <w:rsid w:val="004349A9"/>
    <w:rsid w:val="00435515"/>
    <w:rsid w:val="0043627B"/>
    <w:rsid w:val="004444D6"/>
    <w:rsid w:val="00447F48"/>
    <w:rsid w:val="00457AF9"/>
    <w:rsid w:val="004608BA"/>
    <w:rsid w:val="00465515"/>
    <w:rsid w:val="0047760B"/>
    <w:rsid w:val="00480498"/>
    <w:rsid w:val="00485EEB"/>
    <w:rsid w:val="004914D0"/>
    <w:rsid w:val="00496CA2"/>
    <w:rsid w:val="004971F3"/>
    <w:rsid w:val="004B3D82"/>
    <w:rsid w:val="004B4133"/>
    <w:rsid w:val="004B5F45"/>
    <w:rsid w:val="004B74D3"/>
    <w:rsid w:val="004C07E4"/>
    <w:rsid w:val="004C3A42"/>
    <w:rsid w:val="004C524C"/>
    <w:rsid w:val="004C79BD"/>
    <w:rsid w:val="004D04DD"/>
    <w:rsid w:val="004D3578"/>
    <w:rsid w:val="004D6DA8"/>
    <w:rsid w:val="004E213A"/>
    <w:rsid w:val="004E394A"/>
    <w:rsid w:val="004E684A"/>
    <w:rsid w:val="004F0988"/>
    <w:rsid w:val="004F3340"/>
    <w:rsid w:val="004F3620"/>
    <w:rsid w:val="005001B8"/>
    <w:rsid w:val="00500C08"/>
    <w:rsid w:val="00502755"/>
    <w:rsid w:val="005056C7"/>
    <w:rsid w:val="00510BBD"/>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64EF"/>
    <w:rsid w:val="005536EF"/>
    <w:rsid w:val="005619B6"/>
    <w:rsid w:val="0056285D"/>
    <w:rsid w:val="00565087"/>
    <w:rsid w:val="005736F9"/>
    <w:rsid w:val="00582F8F"/>
    <w:rsid w:val="00586024"/>
    <w:rsid w:val="00587F7F"/>
    <w:rsid w:val="005903EB"/>
    <w:rsid w:val="0059355E"/>
    <w:rsid w:val="005963A9"/>
    <w:rsid w:val="00597B11"/>
    <w:rsid w:val="005A55D5"/>
    <w:rsid w:val="005A591B"/>
    <w:rsid w:val="005A746E"/>
    <w:rsid w:val="005B39B1"/>
    <w:rsid w:val="005B3DDA"/>
    <w:rsid w:val="005B4C60"/>
    <w:rsid w:val="005B62BC"/>
    <w:rsid w:val="005B6C9F"/>
    <w:rsid w:val="005B6CE1"/>
    <w:rsid w:val="005C0B9A"/>
    <w:rsid w:val="005C1E07"/>
    <w:rsid w:val="005D2E01"/>
    <w:rsid w:val="005D602D"/>
    <w:rsid w:val="005D6F9A"/>
    <w:rsid w:val="005D7526"/>
    <w:rsid w:val="005E0D1E"/>
    <w:rsid w:val="005E3B0F"/>
    <w:rsid w:val="005E3BD9"/>
    <w:rsid w:val="005E4BB2"/>
    <w:rsid w:val="005E5BC3"/>
    <w:rsid w:val="005F378B"/>
    <w:rsid w:val="005F5BEC"/>
    <w:rsid w:val="00602AEA"/>
    <w:rsid w:val="00603F61"/>
    <w:rsid w:val="00611A28"/>
    <w:rsid w:val="00613F1C"/>
    <w:rsid w:val="00614FDF"/>
    <w:rsid w:val="0061778B"/>
    <w:rsid w:val="00617A12"/>
    <w:rsid w:val="006252F3"/>
    <w:rsid w:val="00632595"/>
    <w:rsid w:val="0063543D"/>
    <w:rsid w:val="00645F7C"/>
    <w:rsid w:val="00647114"/>
    <w:rsid w:val="006522B6"/>
    <w:rsid w:val="00653B7E"/>
    <w:rsid w:val="006543B3"/>
    <w:rsid w:val="006548C5"/>
    <w:rsid w:val="00655599"/>
    <w:rsid w:val="00657D6B"/>
    <w:rsid w:val="00666512"/>
    <w:rsid w:val="0067470C"/>
    <w:rsid w:val="006812CC"/>
    <w:rsid w:val="00682321"/>
    <w:rsid w:val="00684628"/>
    <w:rsid w:val="00690483"/>
    <w:rsid w:val="0069246B"/>
    <w:rsid w:val="006928A8"/>
    <w:rsid w:val="00692DB7"/>
    <w:rsid w:val="00695871"/>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455F"/>
    <w:rsid w:val="006D70FC"/>
    <w:rsid w:val="006D741B"/>
    <w:rsid w:val="006E1C0C"/>
    <w:rsid w:val="006E39B9"/>
    <w:rsid w:val="006E5C86"/>
    <w:rsid w:val="006F0413"/>
    <w:rsid w:val="00701116"/>
    <w:rsid w:val="0070349E"/>
    <w:rsid w:val="007051A3"/>
    <w:rsid w:val="00705218"/>
    <w:rsid w:val="00707A4F"/>
    <w:rsid w:val="00711E3C"/>
    <w:rsid w:val="00713C44"/>
    <w:rsid w:val="00722A00"/>
    <w:rsid w:val="00722EE2"/>
    <w:rsid w:val="007255AE"/>
    <w:rsid w:val="00726A8F"/>
    <w:rsid w:val="0073143F"/>
    <w:rsid w:val="0073255E"/>
    <w:rsid w:val="007329FE"/>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255B"/>
    <w:rsid w:val="00756478"/>
    <w:rsid w:val="00757104"/>
    <w:rsid w:val="00757303"/>
    <w:rsid w:val="00766FED"/>
    <w:rsid w:val="007677AD"/>
    <w:rsid w:val="00770F39"/>
    <w:rsid w:val="007724FE"/>
    <w:rsid w:val="00773616"/>
    <w:rsid w:val="00774DA4"/>
    <w:rsid w:val="007770D9"/>
    <w:rsid w:val="00781F0F"/>
    <w:rsid w:val="00782079"/>
    <w:rsid w:val="0078440C"/>
    <w:rsid w:val="00795356"/>
    <w:rsid w:val="0079693C"/>
    <w:rsid w:val="00796BAF"/>
    <w:rsid w:val="007A0E64"/>
    <w:rsid w:val="007A1632"/>
    <w:rsid w:val="007B0A4F"/>
    <w:rsid w:val="007B1D63"/>
    <w:rsid w:val="007B37E9"/>
    <w:rsid w:val="007B4663"/>
    <w:rsid w:val="007B52A3"/>
    <w:rsid w:val="007B600E"/>
    <w:rsid w:val="007B7D9A"/>
    <w:rsid w:val="007C78D9"/>
    <w:rsid w:val="007D06B9"/>
    <w:rsid w:val="007D189B"/>
    <w:rsid w:val="007D4843"/>
    <w:rsid w:val="007D5D3A"/>
    <w:rsid w:val="007E4F93"/>
    <w:rsid w:val="007E76E5"/>
    <w:rsid w:val="007F0A3B"/>
    <w:rsid w:val="007F0DC3"/>
    <w:rsid w:val="007F0F4A"/>
    <w:rsid w:val="007F490C"/>
    <w:rsid w:val="008028A4"/>
    <w:rsid w:val="00805CCE"/>
    <w:rsid w:val="00805EDC"/>
    <w:rsid w:val="008123E7"/>
    <w:rsid w:val="00813572"/>
    <w:rsid w:val="00826A0C"/>
    <w:rsid w:val="00827026"/>
    <w:rsid w:val="00830087"/>
    <w:rsid w:val="00830747"/>
    <w:rsid w:val="00832B8D"/>
    <w:rsid w:val="0083673A"/>
    <w:rsid w:val="00841A73"/>
    <w:rsid w:val="0084406A"/>
    <w:rsid w:val="00846378"/>
    <w:rsid w:val="008475E8"/>
    <w:rsid w:val="0085292E"/>
    <w:rsid w:val="00860812"/>
    <w:rsid w:val="00872946"/>
    <w:rsid w:val="00876590"/>
    <w:rsid w:val="008766D4"/>
    <w:rsid w:val="008768CA"/>
    <w:rsid w:val="00876C05"/>
    <w:rsid w:val="008816B3"/>
    <w:rsid w:val="00881B7E"/>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D16BA"/>
    <w:rsid w:val="008D22EF"/>
    <w:rsid w:val="008D25F8"/>
    <w:rsid w:val="008D564E"/>
    <w:rsid w:val="008E7E88"/>
    <w:rsid w:val="008F1DC4"/>
    <w:rsid w:val="008F5052"/>
    <w:rsid w:val="0090090E"/>
    <w:rsid w:val="0090271F"/>
    <w:rsid w:val="00902E23"/>
    <w:rsid w:val="00910D35"/>
    <w:rsid w:val="00911479"/>
    <w:rsid w:val="009114D7"/>
    <w:rsid w:val="009120DE"/>
    <w:rsid w:val="0091348E"/>
    <w:rsid w:val="009151A7"/>
    <w:rsid w:val="00916ED7"/>
    <w:rsid w:val="00916F1A"/>
    <w:rsid w:val="00917CCB"/>
    <w:rsid w:val="009203BB"/>
    <w:rsid w:val="009254BC"/>
    <w:rsid w:val="00931BB9"/>
    <w:rsid w:val="00933C68"/>
    <w:rsid w:val="00934945"/>
    <w:rsid w:val="00940C20"/>
    <w:rsid w:val="00940EF6"/>
    <w:rsid w:val="00942EC2"/>
    <w:rsid w:val="0094308D"/>
    <w:rsid w:val="0094632B"/>
    <w:rsid w:val="009465DD"/>
    <w:rsid w:val="00950713"/>
    <w:rsid w:val="00954041"/>
    <w:rsid w:val="009553DC"/>
    <w:rsid w:val="00964B2D"/>
    <w:rsid w:val="00965041"/>
    <w:rsid w:val="00966092"/>
    <w:rsid w:val="0097496F"/>
    <w:rsid w:val="0097756D"/>
    <w:rsid w:val="009811EF"/>
    <w:rsid w:val="00983516"/>
    <w:rsid w:val="009949BB"/>
    <w:rsid w:val="009958AB"/>
    <w:rsid w:val="009977EC"/>
    <w:rsid w:val="009A34BD"/>
    <w:rsid w:val="009B2336"/>
    <w:rsid w:val="009B5247"/>
    <w:rsid w:val="009C1C8B"/>
    <w:rsid w:val="009C234E"/>
    <w:rsid w:val="009C29DF"/>
    <w:rsid w:val="009C49C0"/>
    <w:rsid w:val="009C70DA"/>
    <w:rsid w:val="009D2F00"/>
    <w:rsid w:val="009D3A71"/>
    <w:rsid w:val="009D3ADC"/>
    <w:rsid w:val="009D3B28"/>
    <w:rsid w:val="009D7E1C"/>
    <w:rsid w:val="009E24A3"/>
    <w:rsid w:val="009E4FC5"/>
    <w:rsid w:val="009F1692"/>
    <w:rsid w:val="009F2FC3"/>
    <w:rsid w:val="009F37B7"/>
    <w:rsid w:val="009F7AE6"/>
    <w:rsid w:val="00A0275D"/>
    <w:rsid w:val="00A036E2"/>
    <w:rsid w:val="00A05CDD"/>
    <w:rsid w:val="00A10C62"/>
    <w:rsid w:val="00A10F02"/>
    <w:rsid w:val="00A164B4"/>
    <w:rsid w:val="00A20E5C"/>
    <w:rsid w:val="00A253A8"/>
    <w:rsid w:val="00A26956"/>
    <w:rsid w:val="00A2748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BA1"/>
    <w:rsid w:val="00A93ABF"/>
    <w:rsid w:val="00A94361"/>
    <w:rsid w:val="00AA0E60"/>
    <w:rsid w:val="00AA2E97"/>
    <w:rsid w:val="00AA5113"/>
    <w:rsid w:val="00AA757C"/>
    <w:rsid w:val="00AA78BC"/>
    <w:rsid w:val="00AB055A"/>
    <w:rsid w:val="00AB3C97"/>
    <w:rsid w:val="00AB5D79"/>
    <w:rsid w:val="00AB6DA9"/>
    <w:rsid w:val="00AC06CB"/>
    <w:rsid w:val="00AC6BC6"/>
    <w:rsid w:val="00AC7D0E"/>
    <w:rsid w:val="00AD0F53"/>
    <w:rsid w:val="00AD463F"/>
    <w:rsid w:val="00AD5BD3"/>
    <w:rsid w:val="00AD6F3E"/>
    <w:rsid w:val="00AD7EF9"/>
    <w:rsid w:val="00AE4488"/>
    <w:rsid w:val="00AE5D53"/>
    <w:rsid w:val="00AE65E2"/>
    <w:rsid w:val="00AE6D54"/>
    <w:rsid w:val="00AF0724"/>
    <w:rsid w:val="00AF641E"/>
    <w:rsid w:val="00B01568"/>
    <w:rsid w:val="00B05354"/>
    <w:rsid w:val="00B064AA"/>
    <w:rsid w:val="00B107B6"/>
    <w:rsid w:val="00B15449"/>
    <w:rsid w:val="00B267A1"/>
    <w:rsid w:val="00B343B8"/>
    <w:rsid w:val="00B34E80"/>
    <w:rsid w:val="00B42559"/>
    <w:rsid w:val="00B42F1D"/>
    <w:rsid w:val="00B529EB"/>
    <w:rsid w:val="00B52C98"/>
    <w:rsid w:val="00B52DB4"/>
    <w:rsid w:val="00B5760F"/>
    <w:rsid w:val="00B6427E"/>
    <w:rsid w:val="00B65A27"/>
    <w:rsid w:val="00B6643A"/>
    <w:rsid w:val="00B71AC3"/>
    <w:rsid w:val="00B7770F"/>
    <w:rsid w:val="00B81B72"/>
    <w:rsid w:val="00B81E57"/>
    <w:rsid w:val="00B83CF8"/>
    <w:rsid w:val="00B84FFA"/>
    <w:rsid w:val="00B87825"/>
    <w:rsid w:val="00B87CDF"/>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B6E55"/>
    <w:rsid w:val="00BC0F7D"/>
    <w:rsid w:val="00BC43F8"/>
    <w:rsid w:val="00BC7038"/>
    <w:rsid w:val="00BD23CB"/>
    <w:rsid w:val="00BD3408"/>
    <w:rsid w:val="00BD50E0"/>
    <w:rsid w:val="00BD7D31"/>
    <w:rsid w:val="00BD7D67"/>
    <w:rsid w:val="00BE2843"/>
    <w:rsid w:val="00BE3255"/>
    <w:rsid w:val="00BE3478"/>
    <w:rsid w:val="00BE5505"/>
    <w:rsid w:val="00BE63CD"/>
    <w:rsid w:val="00BE7967"/>
    <w:rsid w:val="00BF128E"/>
    <w:rsid w:val="00BF47B7"/>
    <w:rsid w:val="00C00DC2"/>
    <w:rsid w:val="00C0706D"/>
    <w:rsid w:val="00C070D0"/>
    <w:rsid w:val="00C074DD"/>
    <w:rsid w:val="00C120B0"/>
    <w:rsid w:val="00C1496A"/>
    <w:rsid w:val="00C21A3F"/>
    <w:rsid w:val="00C33079"/>
    <w:rsid w:val="00C33DD6"/>
    <w:rsid w:val="00C35163"/>
    <w:rsid w:val="00C35865"/>
    <w:rsid w:val="00C45231"/>
    <w:rsid w:val="00C45AB5"/>
    <w:rsid w:val="00C479FD"/>
    <w:rsid w:val="00C47C5C"/>
    <w:rsid w:val="00C55CE7"/>
    <w:rsid w:val="00C56034"/>
    <w:rsid w:val="00C579F7"/>
    <w:rsid w:val="00C60105"/>
    <w:rsid w:val="00C61007"/>
    <w:rsid w:val="00C617BA"/>
    <w:rsid w:val="00C6529D"/>
    <w:rsid w:val="00C66BE6"/>
    <w:rsid w:val="00C718BF"/>
    <w:rsid w:val="00C72833"/>
    <w:rsid w:val="00C72C5F"/>
    <w:rsid w:val="00C7581E"/>
    <w:rsid w:val="00C76238"/>
    <w:rsid w:val="00C80F1D"/>
    <w:rsid w:val="00C83F58"/>
    <w:rsid w:val="00C91738"/>
    <w:rsid w:val="00C92F14"/>
    <w:rsid w:val="00C93F40"/>
    <w:rsid w:val="00C9549D"/>
    <w:rsid w:val="00CA3230"/>
    <w:rsid w:val="00CA3D0C"/>
    <w:rsid w:val="00CB481C"/>
    <w:rsid w:val="00CC5DE1"/>
    <w:rsid w:val="00CD0211"/>
    <w:rsid w:val="00CD2074"/>
    <w:rsid w:val="00CD4FD0"/>
    <w:rsid w:val="00CD66C9"/>
    <w:rsid w:val="00CE3811"/>
    <w:rsid w:val="00CF0F9D"/>
    <w:rsid w:val="00CF64CA"/>
    <w:rsid w:val="00CF7B66"/>
    <w:rsid w:val="00D016AB"/>
    <w:rsid w:val="00D03145"/>
    <w:rsid w:val="00D03D82"/>
    <w:rsid w:val="00D03E01"/>
    <w:rsid w:val="00D055FB"/>
    <w:rsid w:val="00D060A4"/>
    <w:rsid w:val="00D10A07"/>
    <w:rsid w:val="00D12E59"/>
    <w:rsid w:val="00D13511"/>
    <w:rsid w:val="00D13984"/>
    <w:rsid w:val="00D13F9C"/>
    <w:rsid w:val="00D21BA4"/>
    <w:rsid w:val="00D23698"/>
    <w:rsid w:val="00D3328B"/>
    <w:rsid w:val="00D37E2B"/>
    <w:rsid w:val="00D40B34"/>
    <w:rsid w:val="00D450FF"/>
    <w:rsid w:val="00D4641D"/>
    <w:rsid w:val="00D46557"/>
    <w:rsid w:val="00D50241"/>
    <w:rsid w:val="00D507E0"/>
    <w:rsid w:val="00D543B0"/>
    <w:rsid w:val="00D55C74"/>
    <w:rsid w:val="00D57972"/>
    <w:rsid w:val="00D60F1E"/>
    <w:rsid w:val="00D61A0D"/>
    <w:rsid w:val="00D6669B"/>
    <w:rsid w:val="00D66C0C"/>
    <w:rsid w:val="00D675A9"/>
    <w:rsid w:val="00D67690"/>
    <w:rsid w:val="00D738D6"/>
    <w:rsid w:val="00D745F1"/>
    <w:rsid w:val="00D74A9F"/>
    <w:rsid w:val="00D7545C"/>
    <w:rsid w:val="00D755EB"/>
    <w:rsid w:val="00D76048"/>
    <w:rsid w:val="00D7686C"/>
    <w:rsid w:val="00D81CE8"/>
    <w:rsid w:val="00D86E3A"/>
    <w:rsid w:val="00D87E00"/>
    <w:rsid w:val="00D90CD8"/>
    <w:rsid w:val="00D9134D"/>
    <w:rsid w:val="00D91F06"/>
    <w:rsid w:val="00DA1FAA"/>
    <w:rsid w:val="00DA20D5"/>
    <w:rsid w:val="00DA2375"/>
    <w:rsid w:val="00DA2BAC"/>
    <w:rsid w:val="00DA3BEC"/>
    <w:rsid w:val="00DA7A03"/>
    <w:rsid w:val="00DB024D"/>
    <w:rsid w:val="00DB0753"/>
    <w:rsid w:val="00DB1818"/>
    <w:rsid w:val="00DC128F"/>
    <w:rsid w:val="00DC2A41"/>
    <w:rsid w:val="00DC2A84"/>
    <w:rsid w:val="00DC309B"/>
    <w:rsid w:val="00DC4DA2"/>
    <w:rsid w:val="00DC57DC"/>
    <w:rsid w:val="00DC5CEC"/>
    <w:rsid w:val="00DC71DD"/>
    <w:rsid w:val="00DD4C17"/>
    <w:rsid w:val="00DD74A5"/>
    <w:rsid w:val="00DE1ACF"/>
    <w:rsid w:val="00DE2F12"/>
    <w:rsid w:val="00DE321E"/>
    <w:rsid w:val="00DE5554"/>
    <w:rsid w:val="00DE71A1"/>
    <w:rsid w:val="00DF2B1F"/>
    <w:rsid w:val="00DF3C23"/>
    <w:rsid w:val="00DF62CD"/>
    <w:rsid w:val="00DF6627"/>
    <w:rsid w:val="00E022A6"/>
    <w:rsid w:val="00E110C2"/>
    <w:rsid w:val="00E15563"/>
    <w:rsid w:val="00E1577D"/>
    <w:rsid w:val="00E16509"/>
    <w:rsid w:val="00E16AA6"/>
    <w:rsid w:val="00E17E14"/>
    <w:rsid w:val="00E2081C"/>
    <w:rsid w:val="00E21864"/>
    <w:rsid w:val="00E32E28"/>
    <w:rsid w:val="00E352F6"/>
    <w:rsid w:val="00E3622C"/>
    <w:rsid w:val="00E44582"/>
    <w:rsid w:val="00E44EBB"/>
    <w:rsid w:val="00E460E1"/>
    <w:rsid w:val="00E5189C"/>
    <w:rsid w:val="00E52C62"/>
    <w:rsid w:val="00E539EF"/>
    <w:rsid w:val="00E560EA"/>
    <w:rsid w:val="00E64AE6"/>
    <w:rsid w:val="00E66E7C"/>
    <w:rsid w:val="00E708FA"/>
    <w:rsid w:val="00E71CBA"/>
    <w:rsid w:val="00E75BE3"/>
    <w:rsid w:val="00E76B1C"/>
    <w:rsid w:val="00E76C3E"/>
    <w:rsid w:val="00E77645"/>
    <w:rsid w:val="00E8620B"/>
    <w:rsid w:val="00E93319"/>
    <w:rsid w:val="00EA15B0"/>
    <w:rsid w:val="00EA2805"/>
    <w:rsid w:val="00EA5EA7"/>
    <w:rsid w:val="00EA5EB5"/>
    <w:rsid w:val="00EB06E1"/>
    <w:rsid w:val="00EB4AEC"/>
    <w:rsid w:val="00EB5AB5"/>
    <w:rsid w:val="00EC3AE1"/>
    <w:rsid w:val="00EC4A25"/>
    <w:rsid w:val="00EC759C"/>
    <w:rsid w:val="00ED1D37"/>
    <w:rsid w:val="00ED2090"/>
    <w:rsid w:val="00ED5E53"/>
    <w:rsid w:val="00EE2C95"/>
    <w:rsid w:val="00EE3F76"/>
    <w:rsid w:val="00EE704C"/>
    <w:rsid w:val="00EF1D16"/>
    <w:rsid w:val="00EF26F7"/>
    <w:rsid w:val="00EF4810"/>
    <w:rsid w:val="00EF7256"/>
    <w:rsid w:val="00F00228"/>
    <w:rsid w:val="00F0184B"/>
    <w:rsid w:val="00F025A2"/>
    <w:rsid w:val="00F04712"/>
    <w:rsid w:val="00F063BD"/>
    <w:rsid w:val="00F06573"/>
    <w:rsid w:val="00F06CDC"/>
    <w:rsid w:val="00F06F37"/>
    <w:rsid w:val="00F10876"/>
    <w:rsid w:val="00F12BB4"/>
    <w:rsid w:val="00F13360"/>
    <w:rsid w:val="00F1759D"/>
    <w:rsid w:val="00F22EC7"/>
    <w:rsid w:val="00F26D21"/>
    <w:rsid w:val="00F325C8"/>
    <w:rsid w:val="00F50809"/>
    <w:rsid w:val="00F55F44"/>
    <w:rsid w:val="00F60984"/>
    <w:rsid w:val="00F60D0F"/>
    <w:rsid w:val="00F61E97"/>
    <w:rsid w:val="00F62E80"/>
    <w:rsid w:val="00F63A06"/>
    <w:rsid w:val="00F653B8"/>
    <w:rsid w:val="00F709E0"/>
    <w:rsid w:val="00F71AD8"/>
    <w:rsid w:val="00F80525"/>
    <w:rsid w:val="00F80FBF"/>
    <w:rsid w:val="00F9008D"/>
    <w:rsid w:val="00F914EE"/>
    <w:rsid w:val="00F93EAE"/>
    <w:rsid w:val="00F94DDF"/>
    <w:rsid w:val="00F96D59"/>
    <w:rsid w:val="00FA02E7"/>
    <w:rsid w:val="00FA1266"/>
    <w:rsid w:val="00FA71D4"/>
    <w:rsid w:val="00FB12FC"/>
    <w:rsid w:val="00FB21E2"/>
    <w:rsid w:val="00FB51CA"/>
    <w:rsid w:val="00FB698C"/>
    <w:rsid w:val="00FB76A8"/>
    <w:rsid w:val="00FC1192"/>
    <w:rsid w:val="00FC1207"/>
    <w:rsid w:val="00FC1A7E"/>
    <w:rsid w:val="00FC350A"/>
    <w:rsid w:val="00FC38AC"/>
    <w:rsid w:val="00FC3A5B"/>
    <w:rsid w:val="00FC466F"/>
    <w:rsid w:val="00FC6418"/>
    <w:rsid w:val="00FD2FC1"/>
    <w:rsid w:val="00FD48CD"/>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247"/>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1F6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658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F65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F658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F658D"/>
    <w:pPr>
      <w:ind w:left="1701" w:hanging="1701"/>
      <w:outlineLvl w:val="4"/>
    </w:pPr>
    <w:rPr>
      <w:sz w:val="22"/>
    </w:rPr>
  </w:style>
  <w:style w:type="paragraph" w:styleId="Heading6">
    <w:name w:val="heading 6"/>
    <w:aliases w:val="T1,Header 6"/>
    <w:basedOn w:val="H6"/>
    <w:next w:val="Normal"/>
    <w:link w:val="Heading6Char"/>
    <w:qFormat/>
    <w:rsid w:val="001F658D"/>
    <w:pPr>
      <w:outlineLvl w:val="5"/>
    </w:pPr>
  </w:style>
  <w:style w:type="paragraph" w:styleId="Heading7">
    <w:name w:val="heading 7"/>
    <w:basedOn w:val="H6"/>
    <w:next w:val="Normal"/>
    <w:link w:val="Heading7Char"/>
    <w:qFormat/>
    <w:rsid w:val="001F658D"/>
    <w:pPr>
      <w:outlineLvl w:val="6"/>
    </w:pPr>
  </w:style>
  <w:style w:type="paragraph" w:styleId="Heading8">
    <w:name w:val="heading 8"/>
    <w:basedOn w:val="Heading1"/>
    <w:next w:val="Normal"/>
    <w:link w:val="Heading8Char"/>
    <w:qFormat/>
    <w:rsid w:val="001F658D"/>
    <w:pPr>
      <w:ind w:left="0" w:firstLine="0"/>
      <w:outlineLvl w:val="7"/>
    </w:pPr>
  </w:style>
  <w:style w:type="paragraph" w:styleId="Heading9">
    <w:name w:val="heading 9"/>
    <w:basedOn w:val="Heading8"/>
    <w:next w:val="Normal"/>
    <w:link w:val="Heading9Char"/>
    <w:qFormat/>
    <w:rsid w:val="001F6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658D"/>
    <w:pPr>
      <w:ind w:left="1985" w:hanging="1985"/>
      <w:outlineLvl w:val="9"/>
    </w:pPr>
    <w:rPr>
      <w:sz w:val="20"/>
    </w:rPr>
  </w:style>
  <w:style w:type="paragraph" w:styleId="TOC9">
    <w:name w:val="toc 9"/>
    <w:basedOn w:val="TOC8"/>
    <w:uiPriority w:val="39"/>
    <w:rsid w:val="001F658D"/>
    <w:pPr>
      <w:ind w:left="1418" w:hanging="1418"/>
    </w:pPr>
  </w:style>
  <w:style w:type="paragraph" w:styleId="TOC8">
    <w:name w:val="toc 8"/>
    <w:basedOn w:val="TOC1"/>
    <w:uiPriority w:val="39"/>
    <w:rsid w:val="001F658D"/>
    <w:pPr>
      <w:spacing w:before="180"/>
      <w:ind w:left="2693" w:hanging="2693"/>
    </w:pPr>
    <w:rPr>
      <w:b/>
    </w:rPr>
  </w:style>
  <w:style w:type="paragraph" w:styleId="TOC1">
    <w:name w:val="toc 1"/>
    <w:uiPriority w:val="39"/>
    <w:rsid w:val="001F6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F658D"/>
    <w:pPr>
      <w:keepLines/>
      <w:tabs>
        <w:tab w:val="center" w:pos="4536"/>
        <w:tab w:val="right" w:pos="9072"/>
      </w:tabs>
    </w:pPr>
    <w:rPr>
      <w:noProof/>
    </w:rPr>
  </w:style>
  <w:style w:type="character" w:customStyle="1" w:styleId="ZGSM">
    <w:name w:val="ZGSM"/>
    <w:rsid w:val="001F65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65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65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F658D"/>
    <w:pPr>
      <w:ind w:left="1701" w:hanging="1701"/>
    </w:pPr>
  </w:style>
  <w:style w:type="paragraph" w:styleId="TOC4">
    <w:name w:val="toc 4"/>
    <w:basedOn w:val="TOC3"/>
    <w:uiPriority w:val="39"/>
    <w:rsid w:val="001F658D"/>
    <w:pPr>
      <w:ind w:left="1418" w:hanging="1418"/>
    </w:pPr>
  </w:style>
  <w:style w:type="paragraph" w:styleId="TOC3">
    <w:name w:val="toc 3"/>
    <w:basedOn w:val="TOC2"/>
    <w:uiPriority w:val="39"/>
    <w:rsid w:val="001F658D"/>
    <w:pPr>
      <w:ind w:left="1134" w:hanging="1134"/>
    </w:pPr>
  </w:style>
  <w:style w:type="paragraph" w:styleId="TOC2">
    <w:name w:val="toc 2"/>
    <w:basedOn w:val="TOC1"/>
    <w:uiPriority w:val="39"/>
    <w:rsid w:val="001F658D"/>
    <w:pPr>
      <w:keepNext w:val="0"/>
      <w:spacing w:before="0"/>
      <w:ind w:left="851" w:hanging="851"/>
    </w:pPr>
    <w:rPr>
      <w:sz w:val="20"/>
    </w:rPr>
  </w:style>
  <w:style w:type="paragraph" w:styleId="Footer">
    <w:name w:val="footer"/>
    <w:aliases w:val="footer odd,footer,fo,pie de página"/>
    <w:basedOn w:val="Header"/>
    <w:link w:val="FooterChar"/>
    <w:rsid w:val="001F658D"/>
    <w:pPr>
      <w:jc w:val="center"/>
    </w:pPr>
    <w:rPr>
      <w:i/>
    </w:rPr>
  </w:style>
  <w:style w:type="paragraph" w:customStyle="1" w:styleId="TT">
    <w:name w:val="TT"/>
    <w:basedOn w:val="Heading1"/>
    <w:next w:val="Normal"/>
    <w:rsid w:val="001F658D"/>
    <w:pPr>
      <w:outlineLvl w:val="9"/>
    </w:pPr>
  </w:style>
  <w:style w:type="paragraph" w:customStyle="1" w:styleId="NF">
    <w:name w:val="NF"/>
    <w:basedOn w:val="NO"/>
    <w:rsid w:val="001F658D"/>
    <w:pPr>
      <w:keepNext/>
      <w:spacing w:after="0"/>
    </w:pPr>
    <w:rPr>
      <w:rFonts w:ascii="Arial" w:hAnsi="Arial"/>
      <w:sz w:val="18"/>
    </w:rPr>
  </w:style>
  <w:style w:type="paragraph" w:customStyle="1" w:styleId="NO">
    <w:name w:val="NO"/>
    <w:basedOn w:val="Normal"/>
    <w:link w:val="NOChar1"/>
    <w:rsid w:val="001F658D"/>
    <w:pPr>
      <w:keepLines/>
      <w:ind w:left="1135" w:hanging="851"/>
    </w:pPr>
  </w:style>
  <w:style w:type="paragraph" w:customStyle="1" w:styleId="PL">
    <w:name w:val="PL"/>
    <w:link w:val="PLChar"/>
    <w:rsid w:val="001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658D"/>
    <w:pPr>
      <w:jc w:val="right"/>
    </w:pPr>
  </w:style>
  <w:style w:type="paragraph" w:customStyle="1" w:styleId="TAL">
    <w:name w:val="TAL"/>
    <w:basedOn w:val="Normal"/>
    <w:link w:val="TALChar"/>
    <w:rsid w:val="001F658D"/>
    <w:pPr>
      <w:keepNext/>
      <w:keepLines/>
      <w:spacing w:after="0"/>
    </w:pPr>
    <w:rPr>
      <w:rFonts w:ascii="Arial" w:hAnsi="Arial"/>
      <w:sz w:val="18"/>
    </w:rPr>
  </w:style>
  <w:style w:type="paragraph" w:customStyle="1" w:styleId="TAH">
    <w:name w:val="TAH"/>
    <w:basedOn w:val="TAC"/>
    <w:link w:val="TAHCar"/>
    <w:rsid w:val="001F658D"/>
    <w:rPr>
      <w:b/>
    </w:rPr>
  </w:style>
  <w:style w:type="paragraph" w:customStyle="1" w:styleId="TAC">
    <w:name w:val="TAC"/>
    <w:basedOn w:val="TAL"/>
    <w:link w:val="TACChar"/>
    <w:rsid w:val="001F658D"/>
    <w:pPr>
      <w:jc w:val="center"/>
    </w:pPr>
  </w:style>
  <w:style w:type="paragraph" w:customStyle="1" w:styleId="LD">
    <w:name w:val="LD"/>
    <w:rsid w:val="001F65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F658D"/>
    <w:pPr>
      <w:keepLines/>
      <w:ind w:left="1702" w:hanging="1418"/>
    </w:pPr>
  </w:style>
  <w:style w:type="paragraph" w:customStyle="1" w:styleId="FP">
    <w:name w:val="FP"/>
    <w:basedOn w:val="Normal"/>
    <w:rsid w:val="001F658D"/>
    <w:pPr>
      <w:spacing w:after="0"/>
    </w:pPr>
  </w:style>
  <w:style w:type="paragraph" w:customStyle="1" w:styleId="NW">
    <w:name w:val="NW"/>
    <w:basedOn w:val="NO"/>
    <w:rsid w:val="001F658D"/>
    <w:pPr>
      <w:spacing w:after="0"/>
    </w:pPr>
  </w:style>
  <w:style w:type="paragraph" w:customStyle="1" w:styleId="EW">
    <w:name w:val="EW"/>
    <w:basedOn w:val="EX"/>
    <w:rsid w:val="001F658D"/>
    <w:pPr>
      <w:spacing w:after="0"/>
    </w:pPr>
  </w:style>
  <w:style w:type="paragraph" w:customStyle="1" w:styleId="B10">
    <w:name w:val="B1"/>
    <w:basedOn w:val="List"/>
    <w:link w:val="B1Char"/>
    <w:rsid w:val="001F658D"/>
  </w:style>
  <w:style w:type="paragraph" w:styleId="TOC6">
    <w:name w:val="toc 6"/>
    <w:basedOn w:val="TOC5"/>
    <w:next w:val="Normal"/>
    <w:uiPriority w:val="39"/>
    <w:rsid w:val="001F658D"/>
    <w:pPr>
      <w:ind w:left="1985" w:hanging="1985"/>
    </w:pPr>
  </w:style>
  <w:style w:type="paragraph" w:styleId="TOC7">
    <w:name w:val="toc 7"/>
    <w:basedOn w:val="TOC6"/>
    <w:next w:val="Normal"/>
    <w:uiPriority w:val="39"/>
    <w:rsid w:val="001F658D"/>
    <w:pPr>
      <w:ind w:left="2268" w:hanging="2268"/>
    </w:pPr>
  </w:style>
  <w:style w:type="paragraph" w:customStyle="1" w:styleId="EditorsNote">
    <w:name w:val="Editor's Note"/>
    <w:aliases w:val="EN"/>
    <w:basedOn w:val="NO"/>
    <w:rsid w:val="001F658D"/>
    <w:rPr>
      <w:color w:val="FF0000"/>
    </w:rPr>
  </w:style>
  <w:style w:type="paragraph" w:customStyle="1" w:styleId="TH">
    <w:name w:val="TH"/>
    <w:basedOn w:val="Normal"/>
    <w:link w:val="THChar"/>
    <w:rsid w:val="001F658D"/>
    <w:pPr>
      <w:keepNext/>
      <w:keepLines/>
      <w:spacing w:before="60"/>
      <w:jc w:val="center"/>
    </w:pPr>
    <w:rPr>
      <w:rFonts w:ascii="Arial" w:hAnsi="Arial"/>
      <w:b/>
    </w:rPr>
  </w:style>
  <w:style w:type="paragraph" w:customStyle="1" w:styleId="ZA">
    <w:name w:val="ZA"/>
    <w:rsid w:val="001F6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6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65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6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F658D"/>
    <w:pPr>
      <w:ind w:left="851" w:hanging="851"/>
    </w:pPr>
  </w:style>
  <w:style w:type="paragraph" w:customStyle="1" w:styleId="ZH">
    <w:name w:val="ZH"/>
    <w:rsid w:val="001F65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F658D"/>
    <w:pPr>
      <w:keepNext w:val="0"/>
      <w:spacing w:before="0" w:after="240"/>
    </w:pPr>
  </w:style>
  <w:style w:type="paragraph" w:customStyle="1" w:styleId="ZG">
    <w:name w:val="ZG"/>
    <w:rsid w:val="001F65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F658D"/>
  </w:style>
  <w:style w:type="paragraph" w:customStyle="1" w:styleId="B30">
    <w:name w:val="B3"/>
    <w:basedOn w:val="List3"/>
    <w:link w:val="B3Char"/>
    <w:rsid w:val="001F658D"/>
  </w:style>
  <w:style w:type="paragraph" w:customStyle="1" w:styleId="B4">
    <w:name w:val="B4"/>
    <w:basedOn w:val="List4"/>
    <w:rsid w:val="001F658D"/>
  </w:style>
  <w:style w:type="paragraph" w:customStyle="1" w:styleId="B5">
    <w:name w:val="B5"/>
    <w:basedOn w:val="List5"/>
    <w:rsid w:val="001F658D"/>
  </w:style>
  <w:style w:type="paragraph" w:customStyle="1" w:styleId="ZTD">
    <w:name w:val="ZTD"/>
    <w:basedOn w:val="ZB"/>
    <w:rsid w:val="001F658D"/>
    <w:pPr>
      <w:framePr w:hRule="auto" w:wrap="notBeside" w:y="852"/>
    </w:pPr>
    <w:rPr>
      <w:i w:val="0"/>
      <w:sz w:val="40"/>
    </w:rPr>
  </w:style>
  <w:style w:type="paragraph" w:customStyle="1" w:styleId="ZV">
    <w:name w:val="ZV"/>
    <w:basedOn w:val="ZU"/>
    <w:rsid w:val="001F658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1F658D"/>
    <w:pPr>
      <w:keepLines/>
      <w:spacing w:after="0"/>
    </w:pPr>
  </w:style>
  <w:style w:type="paragraph" w:styleId="Index2">
    <w:name w:val="index 2"/>
    <w:basedOn w:val="Index1"/>
    <w:rsid w:val="001F658D"/>
    <w:pPr>
      <w:ind w:left="284"/>
    </w:pPr>
  </w:style>
  <w:style w:type="character" w:styleId="FootnoteReference">
    <w:name w:val="footnote reference"/>
    <w:aliases w:val="Appel note de bas de p,Nota,Footnote symbol,Footnote"/>
    <w:basedOn w:val="DefaultParagraphFont"/>
    <w:rsid w:val="001F65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F65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1F658D"/>
    <w:pPr>
      <w:ind w:left="851"/>
    </w:pPr>
  </w:style>
  <w:style w:type="paragraph" w:styleId="ListNumber">
    <w:name w:val="List Number"/>
    <w:basedOn w:val="List"/>
    <w:rsid w:val="001F658D"/>
  </w:style>
  <w:style w:type="paragraph" w:styleId="List">
    <w:name w:val="List"/>
    <w:basedOn w:val="Normal"/>
    <w:link w:val="ListChar"/>
    <w:rsid w:val="001F658D"/>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1F658D"/>
    <w:pPr>
      <w:ind w:left="851"/>
    </w:pPr>
  </w:style>
  <w:style w:type="paragraph" w:styleId="ListBullet">
    <w:name w:val="List Bullet"/>
    <w:basedOn w:val="List"/>
    <w:link w:val="ListBulletChar"/>
    <w:rsid w:val="001F658D"/>
  </w:style>
  <w:style w:type="paragraph" w:styleId="ListBullet3">
    <w:name w:val="List Bullet 3"/>
    <w:basedOn w:val="ListBullet2"/>
    <w:link w:val="ListBullet3Char"/>
    <w:rsid w:val="001F658D"/>
    <w:pPr>
      <w:ind w:left="1135"/>
    </w:pPr>
  </w:style>
  <w:style w:type="paragraph" w:styleId="List2">
    <w:name w:val="List 2"/>
    <w:basedOn w:val="List"/>
    <w:link w:val="List2Char"/>
    <w:rsid w:val="001F658D"/>
    <w:pPr>
      <w:ind w:left="851"/>
    </w:pPr>
  </w:style>
  <w:style w:type="paragraph" w:styleId="List3">
    <w:name w:val="List 3"/>
    <w:basedOn w:val="List2"/>
    <w:rsid w:val="001F658D"/>
    <w:pPr>
      <w:ind w:left="1135"/>
    </w:pPr>
  </w:style>
  <w:style w:type="paragraph" w:styleId="List4">
    <w:name w:val="List 4"/>
    <w:basedOn w:val="List3"/>
    <w:rsid w:val="001F658D"/>
    <w:pPr>
      <w:ind w:left="1418"/>
    </w:pPr>
  </w:style>
  <w:style w:type="paragraph" w:styleId="List5">
    <w:name w:val="List 5"/>
    <w:basedOn w:val="List4"/>
    <w:rsid w:val="001F658D"/>
    <w:pPr>
      <w:ind w:left="1702"/>
    </w:pPr>
  </w:style>
  <w:style w:type="paragraph" w:styleId="ListBullet4">
    <w:name w:val="List Bullet 4"/>
    <w:basedOn w:val="ListBullet3"/>
    <w:rsid w:val="001F658D"/>
    <w:pPr>
      <w:ind w:left="1418"/>
    </w:pPr>
  </w:style>
  <w:style w:type="paragraph" w:styleId="ListBullet5">
    <w:name w:val="List Bullet 5"/>
    <w:basedOn w:val="ListBullet4"/>
    <w:rsid w:val="001F658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1464</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9498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Jose M. Fortes (R&amp;S)</cp:lastModifiedBy>
  <cp:revision>267</cp:revision>
  <cp:lastPrinted>2019-02-25T14:05:00Z</cp:lastPrinted>
  <dcterms:created xsi:type="dcterms:W3CDTF">2023-11-21T07:49:00Z</dcterms:created>
  <dcterms:modified xsi:type="dcterms:W3CDTF">2025-05-23T09:29:00Z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2025-05-23T09:29:04Z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a39ef8d7-79e5-44f3-b139-162c0897f7f9</vt:lpwstr>
  </property>
  <property fmtid="{D5CDD505-2E9C-101B-9397-08002B2CF9AE}" pid="8" name="MSIP_Label_9764cdcd-3664-4d05-9615-7cbf65a4f0a8_ContentBits">
    <vt:lpwstr>0</vt:lpwstr>
  </property>
</Properties>
</file>